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bookmarkEnd w:id="0"/>
    <w:p w:rsidR="00D03106" w:rsidRDefault="00D03106" w:rsidP="00D03106">
      <w:pPr>
        <w:pStyle w:val="Kop1"/>
      </w:pPr>
      <w:r>
        <w:rPr>
          <w:noProof/>
        </w:rPr>
        <mc:AlternateContent>
          <mc:Choice Requires="wps">
            <w:drawing>
              <wp:anchor distT="0" distB="0" distL="114300" distR="114300" simplePos="0" relativeHeight="251659264" behindDoc="0" locked="0" layoutInCell="1" allowOverlap="1">
                <wp:simplePos x="0" y="0"/>
                <wp:positionH relativeFrom="column">
                  <wp:posOffset>-1840995</wp:posOffset>
                </wp:positionH>
                <wp:positionV relativeFrom="paragraph">
                  <wp:posOffset>-24181</wp:posOffset>
                </wp:positionV>
                <wp:extent cx="6218522" cy="1190830"/>
                <wp:effectExtent l="63500" t="571500" r="55880" b="574675"/>
                <wp:wrapNone/>
                <wp:docPr id="8" name="Text Box 8"/>
                <wp:cNvGraphicFramePr/>
                <a:graphic xmlns:a="http://schemas.openxmlformats.org/drawingml/2006/main">
                  <a:graphicData uri="http://schemas.microsoft.com/office/word/2010/wordprocessingShape">
                    <wps:wsp>
                      <wps:cNvSpPr txBox="1"/>
                      <wps:spPr>
                        <a:xfrm rot="20960955">
                          <a:off x="0" y="0"/>
                          <a:ext cx="6218522" cy="1190830"/>
                        </a:xfrm>
                        <a:prstGeom prst="rect">
                          <a:avLst/>
                        </a:prstGeom>
                        <a:noFill/>
                        <a:ln w="6350">
                          <a:noFill/>
                        </a:ln>
                      </wps:spPr>
                      <wps:txbx>
                        <w:txbxContent>
                          <w:p w:rsidR="00D03106" w:rsidRPr="00D03106" w:rsidRDefault="00D03106" w:rsidP="00D03106">
                            <w:pPr>
                              <w:pStyle w:val="Kop1"/>
                              <w:rPr>
                                <w:lang w:val="en-US"/>
                              </w:rPr>
                            </w:pPr>
                            <w:proofErr w:type="spellStart"/>
                            <w:r w:rsidRPr="00D03106">
                              <w:rPr>
                                <w:lang w:val="en-US"/>
                              </w:rPr>
                              <w:t>Handreiking</w:t>
                            </w:r>
                            <w:proofErr w:type="spellEnd"/>
                            <w:r w:rsidRPr="00D03106">
                              <w:rPr>
                                <w:lang w:val="en-US"/>
                              </w:rPr>
                              <w:t xml:space="preserve"> </w:t>
                            </w:r>
                            <w:proofErr w:type="spellStart"/>
                            <w:r w:rsidRPr="00D03106">
                              <w:rPr>
                                <w:lang w:val="en-US"/>
                              </w:rPr>
                              <w:t>Regeling</w:t>
                            </w:r>
                            <w:proofErr w:type="spellEnd"/>
                            <w:r w:rsidRPr="00D03106">
                              <w:rPr>
                                <w:lang w:val="en-US"/>
                              </w:rPr>
                              <w:t xml:space="preserve"> </w:t>
                            </w:r>
                          </w:p>
                          <w:p w:rsidR="00D03106" w:rsidRPr="00D03106" w:rsidRDefault="00D03106" w:rsidP="00D03106">
                            <w:pPr>
                              <w:pStyle w:val="Kop1"/>
                              <w:rPr>
                                <w:lang w:val="en-US"/>
                              </w:rPr>
                            </w:pPr>
                            <w:proofErr w:type="spellStart"/>
                            <w:r w:rsidRPr="00D03106">
                              <w:rPr>
                                <w:lang w:val="en-US"/>
                              </w:rPr>
                              <w:t>Generatiepact</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44.95pt;margin-top:-1.9pt;width:489.65pt;height:93.75pt;rotation:-69800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" filled="f" stroked="f" strokeweight=".5pt">
                <v:textbox inset="0,0,0,0">
                  <w:txbxContent>
                    <w:p w:rsidR="00D03106" w:rsidRPr="00D03106" w:rsidRDefault="00D03106" w:rsidP="00D03106">
                      <w:pPr>
                        <w:pStyle w:val="Heading1"/>
                        <w:rPr>
                          <w:lang w:val="en-US"/>
                        </w:rPr>
                      </w:pPr>
                      <w:proofErr w:type="spellStart"/>
                      <w:r w:rsidRPr="00D03106">
                        <w:rPr>
                          <w:lang w:val="en-US"/>
                        </w:rPr>
                        <w:t>Handreiking</w:t>
                      </w:r>
                      <w:proofErr w:type="spellEnd"/>
                      <w:r w:rsidRPr="00D03106">
                        <w:rPr>
                          <w:lang w:val="en-US"/>
                        </w:rPr>
                        <w:t xml:space="preserve"> </w:t>
                      </w:r>
                      <w:proofErr w:type="spellStart"/>
                      <w:r w:rsidRPr="00D03106">
                        <w:rPr>
                          <w:lang w:val="en-US"/>
                        </w:rPr>
                        <w:t>Regeling</w:t>
                      </w:r>
                      <w:proofErr w:type="spellEnd"/>
                      <w:r w:rsidRPr="00D03106">
                        <w:rPr>
                          <w:lang w:val="en-US"/>
                        </w:rPr>
                        <w:t xml:space="preserve"> </w:t>
                      </w:r>
                    </w:p>
                    <w:p w:rsidR="00D03106" w:rsidRPr="00D03106" w:rsidRDefault="00D03106" w:rsidP="00D03106">
                      <w:pPr>
                        <w:pStyle w:val="Heading1"/>
                        <w:rPr>
                          <w:lang w:val="en-US"/>
                        </w:rPr>
                      </w:pPr>
                      <w:proofErr w:type="spellStart"/>
                      <w:r w:rsidRPr="00D03106">
                        <w:rPr>
                          <w:lang w:val="en-US"/>
                        </w:rPr>
                        <w:t>Generatiepact</w:t>
                      </w:r>
                      <w:proofErr w:type="spellEnd"/>
                    </w:p>
                  </w:txbxContent>
                </v:textbox>
              </v:shape>
            </w:pict>
          </mc:Fallback>
        </mc:AlternateContent>
      </w:r>
    </w:p>
    <w:p w:rsidR="00D03106" w:rsidRDefault="00D03106" w:rsidP="00D03106">
      <w:pPr>
        <w:pStyle w:val="Kop1"/>
      </w:pPr>
    </w:p>
    <w:p w:rsidR="00D03106" w:rsidRDefault="00D03106" w:rsidP="00D03106">
      <w:pPr>
        <w:pStyle w:val="Kop1"/>
      </w:pPr>
    </w:p>
    <w:p w:rsidR="00D03106" w:rsidRDefault="00D03106" w:rsidP="00157CCE">
      <w:pPr>
        <w:rPr>
          <w:b/>
        </w:rPr>
      </w:pPr>
    </w:p>
    <w:p w:rsidR="00D03106" w:rsidRDefault="00D03106" w:rsidP="00157CCE">
      <w:pPr>
        <w:rPr>
          <w:b/>
        </w:rPr>
      </w:pPr>
    </w:p>
    <w:p w:rsidR="00D03106" w:rsidRDefault="00D03106" w:rsidP="00157CCE">
      <w:pPr>
        <w:rPr>
          <w:b/>
        </w:rPr>
      </w:pPr>
    </w:p>
    <w:p w:rsidR="00E472AA" w:rsidRDefault="00E472AA" w:rsidP="00157CCE">
      <w:pPr>
        <w:rPr>
          <w:b/>
        </w:rPr>
      </w:pPr>
    </w:p>
    <w:p w:rsidR="00E472AA" w:rsidRDefault="00E472AA" w:rsidP="00E472AA">
      <w:pPr>
        <w:pStyle w:val="Kop2"/>
      </w:pPr>
    </w:p>
    <w:p w:rsidR="00E472AA" w:rsidRDefault="00E472AA" w:rsidP="00E472AA">
      <w:pPr>
        <w:pStyle w:val="Kop2"/>
      </w:pPr>
    </w:p>
    <w:p w:rsidR="00E472AA" w:rsidRDefault="00E472AA" w:rsidP="00E472AA">
      <w:pPr>
        <w:pStyle w:val="Kop2"/>
      </w:pPr>
    </w:p>
    <w:p w:rsidR="00E472AA" w:rsidRDefault="00E472AA" w:rsidP="00E472AA">
      <w:pPr>
        <w:pStyle w:val="Kop2"/>
      </w:pPr>
    </w:p>
    <w:p w:rsidR="00E472AA" w:rsidRDefault="00E472AA" w:rsidP="00E472AA">
      <w:pPr>
        <w:pStyle w:val="Kop2"/>
      </w:pPr>
    </w:p>
    <w:p w:rsidR="00E472AA" w:rsidRDefault="00E472AA" w:rsidP="00E472AA">
      <w:pPr>
        <w:pStyle w:val="Kop2"/>
      </w:pPr>
    </w:p>
    <w:p w:rsidR="00E472AA" w:rsidRDefault="00E472AA" w:rsidP="00E472AA">
      <w:pPr>
        <w:pStyle w:val="Kop2"/>
      </w:pPr>
    </w:p>
    <w:p w:rsidR="00E472AA" w:rsidRDefault="00E472AA" w:rsidP="00E472AA">
      <w:pPr>
        <w:pStyle w:val="Kop2"/>
      </w:pPr>
    </w:p>
    <w:p w:rsidR="00157CCE" w:rsidRPr="00FD6F72" w:rsidRDefault="00157CCE" w:rsidP="00E472AA">
      <w:pPr>
        <w:pStyle w:val="Kop2"/>
      </w:pPr>
      <w:r w:rsidRPr="00FD6F72">
        <w:t>Inleiding bij deze handreiking</w:t>
      </w:r>
    </w:p>
    <w:p w:rsidR="00157CCE" w:rsidRPr="00A73A9C" w:rsidRDefault="00157CCE" w:rsidP="00157CCE"/>
    <w:p w:rsidR="00E472AA" w:rsidRDefault="00E472AA" w:rsidP="00157CCE"/>
    <w:p w:rsidR="00157CCE" w:rsidRPr="003612E1" w:rsidRDefault="00157CCE" w:rsidP="00157CCE">
      <w:r w:rsidRPr="003612E1">
        <w:t xml:space="preserve">Deze handreiking dient als basis voor het opstellen van een maatwerkregeling Generatiepact voor jouw organisatie. </w:t>
      </w:r>
      <w:r w:rsidR="00C2777A">
        <w:t xml:space="preserve">De handreiking is te gebruiken voor zowel de verlofvariant, ontslagvariant als een combinatie van beiden. </w:t>
      </w:r>
      <w:r w:rsidRPr="003612E1">
        <w:t>In deze handreiking tref je de elementen</w:t>
      </w:r>
      <w:r w:rsidR="00C2777A">
        <w:t xml:space="preserve"> aan</w:t>
      </w:r>
      <w:r w:rsidRPr="003612E1">
        <w:t xml:space="preserve"> die essentieel zijn</w:t>
      </w:r>
      <w:r w:rsidR="00C2777A">
        <w:t>, ongeacht de gekozen variant</w:t>
      </w:r>
      <w:r w:rsidRPr="003612E1">
        <w:t>. Deze zijn in normale, zwarte tekst weergegeven.</w:t>
      </w:r>
      <w:r w:rsidR="00C2777A">
        <w:t xml:space="preserve"> Bij sommige artikelen hangt de tekst af van de gekozen variant. Let dan goed op dat je alleen de artikelen passend bij de gekozen variant overneemt. Aanvullend zijn er</w:t>
      </w:r>
      <w:r w:rsidRPr="003612E1">
        <w:t xml:space="preserve"> een aantal optionele onderwerpen en artikelen opgenomen. Je kunt er dus voor kiezen deze onderdelen wel of niet een plaats te </w:t>
      </w:r>
      <w:r w:rsidR="00135436">
        <w:br/>
      </w:r>
      <w:r w:rsidRPr="003612E1">
        <w:t xml:space="preserve">geven in je regeling. </w:t>
      </w:r>
      <w:r w:rsidR="00C2777A">
        <w:t xml:space="preserve">Overal waar je keuzes moet maken, dan wel voor artikelen passend bij een bepaalde variant, dan wel omdat artikelen optioneel zijn, staan de </w:t>
      </w:r>
      <w:r w:rsidRPr="003612E1">
        <w:t xml:space="preserve">teksten in een blauw blok. Tot slot komt het voor dat je in de tekst een aantal keuzes krijgt aangeboden, waaruit je er in elk geval één moet kiezen. Deze zijn weergegeven met vinkboxjes. </w:t>
      </w:r>
      <w:r w:rsidR="00135436">
        <w:br/>
      </w:r>
      <w:r w:rsidRPr="003612E1">
        <w:t>Zo weet je zeker dat je geen belangrijke keuzes over het hoofd ziet en de mogelijkheden voor maatwerk optimaal benut!</w:t>
      </w:r>
    </w:p>
    <w:p w:rsidR="00157CCE" w:rsidRPr="003612E1" w:rsidRDefault="00157CCE" w:rsidP="00157CCE"/>
    <w:p w:rsidR="00157CCE" w:rsidRPr="003612E1" w:rsidRDefault="00157CCE" w:rsidP="00157CCE">
      <w:r w:rsidRPr="003612E1">
        <w:t xml:space="preserve">In het document zijn verwijzingen opgenomen naar andere tools die je helpen </w:t>
      </w:r>
      <w:r w:rsidR="00135436">
        <w:br/>
      </w:r>
      <w:r w:rsidRPr="003612E1">
        <w:t xml:space="preserve">deze keuzes te maken. Het is belangrijk dat je de informatie in deze tools eerst goed doorneemt, voordat je je keuze bepaalt en de regeling gaat invullen. Deze tools maken namelijk duidelijk wat wel en niet geoorloofd is en wat de effecten van verschillende opties zijn, bijvoorbeeld voor deelname, kosten, werkdruk en (ruimte voor) herbezetting. In het algemeen geldt, dat bijna elke keuze die je maakt, gevolgen heeft voor de kosten of de ruimte voor herbezetting door jongeren. Bedenk dat hoe gunstiger de regeling voor de deelnemers wordt, des te minder financiële ruimte er over blijft voor het aannemen van jonge mensen. </w:t>
      </w:r>
    </w:p>
    <w:p w:rsidR="00157CCE" w:rsidRPr="003612E1" w:rsidRDefault="00157CCE" w:rsidP="00157CCE"/>
    <w:p w:rsidR="00157CCE" w:rsidRPr="003612E1" w:rsidRDefault="00157CCE" w:rsidP="00157CCE">
      <w:r w:rsidRPr="003612E1">
        <w:lastRenderedPageBreak/>
        <w:t>De plaatsen in de tekst waarop je iets moet invullen, zijn te herkennen aan deze haakjes: […]. Tussen de haakjes staat geschreven wat voor soort informatie er moet komen te staan, bijvoorbeeld: ‘[naam gemeente]’, ‘[functionaris]’ of ‘[percentage …]’.</w:t>
      </w:r>
    </w:p>
    <w:p w:rsidR="00157CCE" w:rsidRPr="003612E1" w:rsidRDefault="00157CCE" w:rsidP="00157CCE"/>
    <w:p w:rsidR="00157CCE" w:rsidRPr="003612E1" w:rsidRDefault="00157CCE" w:rsidP="00157CCE">
      <w:r w:rsidRPr="003612E1">
        <w:t>Bij deze handreiking hoort een ‘Toelichting bij de handreiking’. Deze bevat uitleg bij een aantal artikelen die onmisbaar is bij het opstellen van je regeling.</w:t>
      </w:r>
    </w:p>
    <w:p w:rsidR="00157CCE" w:rsidRPr="003612E1" w:rsidRDefault="00157CCE" w:rsidP="00157CCE"/>
    <w:p w:rsidR="00157CCE" w:rsidRPr="003612E1" w:rsidRDefault="00157CCE" w:rsidP="00157CCE">
      <w:r w:rsidRPr="003612E1">
        <w:t xml:space="preserve">Deze handreiking heeft alleen betrekking op de tekst voor de regeling. </w:t>
      </w:r>
      <w:r>
        <w:br/>
      </w:r>
      <w:r w:rsidRPr="003612E1">
        <w:t>We raden je aan de regeling te voorzien van een begeleidend document, notitie of inleiding (net wat je in jouw gemeente gewend bent), waarin je de volgende onderwerpen opneemt:</w:t>
      </w:r>
    </w:p>
    <w:p w:rsidR="00157CCE" w:rsidRPr="003612E1" w:rsidRDefault="00157CCE" w:rsidP="00157CCE"/>
    <w:p w:rsidR="00157CCE" w:rsidRPr="003612E1" w:rsidRDefault="00157CCE" w:rsidP="00157CCE">
      <w:r w:rsidRPr="003612E1">
        <w:t>•</w:t>
      </w:r>
      <w:r w:rsidRPr="003612E1">
        <w:tab/>
        <w:t>Aanleiding tot het vaststellen van de regeling.</w:t>
      </w:r>
    </w:p>
    <w:p w:rsidR="00157CCE" w:rsidRPr="003612E1" w:rsidRDefault="00157CCE" w:rsidP="00157CCE">
      <w:r w:rsidRPr="003612E1">
        <w:t>•</w:t>
      </w:r>
      <w:r w:rsidRPr="003612E1">
        <w:tab/>
        <w:t>Algemene informatie over de relevante afspraken</w:t>
      </w:r>
      <w:r w:rsidR="00DF3180">
        <w:t xml:space="preserve"> in de cao Gemeenten</w:t>
      </w:r>
      <w:r w:rsidRPr="003612E1">
        <w:t>.</w:t>
      </w:r>
    </w:p>
    <w:p w:rsidR="00157CCE" w:rsidRPr="003612E1" w:rsidRDefault="00157CCE" w:rsidP="00157CCE">
      <w:r w:rsidRPr="003612E1">
        <w:t>•</w:t>
      </w:r>
      <w:r w:rsidRPr="003612E1">
        <w:tab/>
        <w:t>Doel van de regeling, denk bijvoorbeeld aan:</w:t>
      </w:r>
    </w:p>
    <w:p w:rsidR="00157CCE" w:rsidRPr="003612E1" w:rsidRDefault="00157CCE" w:rsidP="00157CCE">
      <w:r w:rsidRPr="003612E1">
        <w:tab/>
        <w:t>–</w:t>
      </w:r>
      <w:r w:rsidRPr="003612E1">
        <w:tab/>
        <w:t>Duurzaam en vitaal werken</w:t>
      </w:r>
    </w:p>
    <w:p w:rsidR="00157CCE" w:rsidRPr="003612E1" w:rsidRDefault="00157CCE" w:rsidP="00157CCE">
      <w:r w:rsidRPr="003612E1">
        <w:tab/>
        <w:t>–</w:t>
      </w:r>
      <w:r w:rsidRPr="003612E1">
        <w:tab/>
        <w:t>Instroom jongeren</w:t>
      </w:r>
    </w:p>
    <w:p w:rsidR="00157CCE" w:rsidRPr="003612E1" w:rsidRDefault="00157CCE" w:rsidP="00157CCE">
      <w:r w:rsidRPr="003612E1">
        <w:tab/>
        <w:t>–</w:t>
      </w:r>
      <w:r w:rsidRPr="003612E1">
        <w:tab/>
        <w:t>Evenwichtige personeelsopbouw</w:t>
      </w:r>
    </w:p>
    <w:p w:rsidR="00157CCE" w:rsidRPr="003612E1" w:rsidRDefault="00157CCE" w:rsidP="00157CCE">
      <w:r w:rsidRPr="003612E1">
        <w:tab/>
        <w:t>–</w:t>
      </w:r>
      <w:r w:rsidRPr="003612E1">
        <w:tab/>
        <w:t>Kennisoverdracht</w:t>
      </w:r>
    </w:p>
    <w:p w:rsidR="00157CCE" w:rsidRPr="003612E1" w:rsidRDefault="00157CCE" w:rsidP="00157CCE">
      <w:r w:rsidRPr="003612E1">
        <w:tab/>
        <w:t>–</w:t>
      </w:r>
      <w:r w:rsidRPr="003612E1">
        <w:tab/>
        <w:t>Doorstroommogelijkheden voor overige collega’s</w:t>
      </w:r>
    </w:p>
    <w:p w:rsidR="00157CCE" w:rsidRPr="003612E1" w:rsidRDefault="00157CCE" w:rsidP="00157CCE">
      <w:r w:rsidRPr="003612E1">
        <w:tab/>
        <w:t>–</w:t>
      </w:r>
      <w:r w:rsidRPr="003612E1">
        <w:tab/>
        <w:t>Bestrijden van de jeugdwerkloosheid</w:t>
      </w:r>
    </w:p>
    <w:p w:rsidR="00157CCE" w:rsidRPr="003612E1" w:rsidRDefault="00157CCE" w:rsidP="00157CCE">
      <w:pPr>
        <w:ind w:left="280" w:hanging="280"/>
      </w:pPr>
      <w:r w:rsidRPr="003612E1">
        <w:t>•</w:t>
      </w:r>
      <w:r w:rsidRPr="003612E1">
        <w:tab/>
        <w:t>Procedurebeschrijving, waarin je beschrijft bij wie, waar en wanneer een medewerker een aanvraag voor deelname kan indienen.</w:t>
      </w:r>
    </w:p>
    <w:p w:rsidR="00157CCE" w:rsidRPr="003612E1" w:rsidRDefault="00157CCE" w:rsidP="00157CCE">
      <w:r w:rsidRPr="003612E1">
        <w:t>•</w:t>
      </w:r>
      <w:r w:rsidRPr="003612E1">
        <w:tab/>
        <w:t>Het aanvraagformulier voor deelname (indien van toepassing)</w:t>
      </w:r>
    </w:p>
    <w:p w:rsidR="00157CCE" w:rsidRPr="003612E1" w:rsidRDefault="00157CCE" w:rsidP="00157CCE"/>
    <w:p w:rsidR="00157CCE" w:rsidRPr="003612E1" w:rsidRDefault="00157CCE" w:rsidP="00157CCE">
      <w:r w:rsidRPr="003612E1">
        <w:t>De tekst van deze handreiking is samengesteld in nauwe samenwerking met verschillende mensen uit de sector. We zijn hierbij natuurlijk zorgvuldig te werk gegaan en hebben veel aandacht besteed aan juridische, fiscale en pensioen technische aspecten. Dat neemt niet weg dat we je aanraden de uiteindelijke regeling die je voor jullie eigen organisatie opstelt, te laten toetsen door je regionale belastinginspecteur, ABP en een juridisch specialist. Alleen dan kun je ervan uitgaan dat je regeling voldoet aan de actuele wet- en regelgeving.</w:t>
      </w:r>
    </w:p>
    <w:p w:rsidR="00157CCE" w:rsidRPr="003612E1" w:rsidRDefault="00157CCE" w:rsidP="00157CCE">
      <w:r w:rsidRPr="003612E1">
        <w:br w:type="page"/>
      </w:r>
    </w:p>
    <w:p w:rsidR="00E472AA" w:rsidRDefault="00157CCE" w:rsidP="00157CCE">
      <w:pPr>
        <w:pStyle w:val="Kop2"/>
      </w:pPr>
      <w:r w:rsidRPr="003612E1">
        <w:lastRenderedPageBreak/>
        <w:t xml:space="preserve">Regeling Generatiepact voor de Gemeente </w:t>
      </w:r>
    </w:p>
    <w:p w:rsidR="00157CCE" w:rsidRDefault="00157CCE" w:rsidP="00157CCE">
      <w:pPr>
        <w:pStyle w:val="Kop2"/>
      </w:pPr>
      <w:r w:rsidRPr="003612E1">
        <w:t>[naam gemeente]</w:t>
      </w:r>
    </w:p>
    <w:p w:rsidR="00932365" w:rsidRPr="00932365" w:rsidRDefault="00932365" w:rsidP="00932365"/>
    <w:p w:rsidR="00157CCE" w:rsidRPr="003612E1" w:rsidRDefault="00157CCE" w:rsidP="00157CCE">
      <w:pPr>
        <w:pStyle w:val="Kop2"/>
      </w:pPr>
    </w:p>
    <w:p w:rsidR="00157CCE" w:rsidRPr="00E472AA" w:rsidRDefault="00157CCE" w:rsidP="00E472AA">
      <w:pPr>
        <w:pStyle w:val="Kop3"/>
      </w:pPr>
      <w:r w:rsidRPr="00E472AA">
        <w:t>Artikel 1. Begripsbepalingen</w:t>
      </w:r>
    </w:p>
    <w:p w:rsidR="00157CCE" w:rsidRPr="003612E1" w:rsidRDefault="00157CCE" w:rsidP="00157CCE"/>
    <w:p w:rsidR="00157CCE" w:rsidRPr="003612E1" w:rsidRDefault="00157CCE" w:rsidP="0081271C">
      <w:pPr>
        <w:ind w:left="280" w:hanging="280"/>
      </w:pPr>
      <w:r w:rsidRPr="003612E1">
        <w:t>1</w:t>
      </w:r>
      <w:r w:rsidRPr="003612E1">
        <w:tab/>
      </w:r>
      <w:r w:rsidR="00D54A2B">
        <w:tab/>
        <w:t xml:space="preserve">Werknemer: </w:t>
      </w:r>
      <w:r w:rsidR="00D54A2B" w:rsidRPr="00D54A2B">
        <w:t>hij</w:t>
      </w:r>
      <w:r w:rsidR="00D54A2B" w:rsidRPr="00D54A2B">
        <w:tab/>
        <w:t>die</w:t>
      </w:r>
      <w:r w:rsidR="00D54A2B">
        <w:t xml:space="preserve"> </w:t>
      </w:r>
      <w:r w:rsidR="00D54A2B" w:rsidRPr="00D54A2B">
        <w:t>met</w:t>
      </w:r>
      <w:r w:rsidR="00D54A2B">
        <w:t xml:space="preserve"> </w:t>
      </w:r>
      <w:r w:rsidR="00D54A2B" w:rsidRPr="00D54A2B">
        <w:t>de</w:t>
      </w:r>
      <w:r w:rsidR="00D54A2B">
        <w:t xml:space="preserve"> </w:t>
      </w:r>
      <w:r w:rsidR="00D54A2B" w:rsidRPr="00D54A2B">
        <w:t>werkgever</w:t>
      </w:r>
      <w:r w:rsidR="00D54A2B">
        <w:t xml:space="preserve"> </w:t>
      </w:r>
      <w:r w:rsidR="00D54A2B" w:rsidRPr="00D54A2B">
        <w:t>een</w:t>
      </w:r>
      <w:r w:rsidR="00D54A2B">
        <w:t xml:space="preserve"> </w:t>
      </w:r>
      <w:r w:rsidR="00D54A2B" w:rsidRPr="00D54A2B">
        <w:t>arbeidsovereenkomst</w:t>
      </w:r>
      <w:r w:rsidR="00D54A2B">
        <w:t xml:space="preserve"> </w:t>
      </w:r>
      <w:r w:rsidR="00D54A2B" w:rsidRPr="00D54A2B">
        <w:t>is</w:t>
      </w:r>
      <w:r w:rsidR="00D54A2B" w:rsidRPr="00D54A2B">
        <w:tab/>
        <w:t>overeengekomen</w:t>
      </w:r>
      <w:r w:rsidR="00D54A2B">
        <w:t>.</w:t>
      </w:r>
    </w:p>
    <w:p w:rsidR="00157CCE" w:rsidRPr="003612E1" w:rsidRDefault="00157CCE" w:rsidP="00157CCE">
      <w:r w:rsidRPr="003612E1">
        <w:t>2</w:t>
      </w:r>
      <w:r w:rsidRPr="003612E1">
        <w:tab/>
        <w:t>Werkgever: het gemeentebestuur van de Gemeente [naam gemeente].</w:t>
      </w:r>
    </w:p>
    <w:p w:rsidR="00157CCE" w:rsidRPr="003612E1" w:rsidRDefault="00157CCE" w:rsidP="00157CCE">
      <w:r w:rsidRPr="003612E1">
        <w:t>3</w:t>
      </w:r>
      <w:r w:rsidRPr="003612E1">
        <w:tab/>
        <w:t>Deze regeling: de [titel regeling] [naam van de gemeente].</w:t>
      </w:r>
    </w:p>
    <w:p w:rsidR="00157CCE" w:rsidRPr="003612E1" w:rsidRDefault="00157CCE" w:rsidP="00157CCE">
      <w:pPr>
        <w:ind w:left="280" w:hanging="280"/>
      </w:pPr>
      <w:r w:rsidRPr="003612E1">
        <w:t>4</w:t>
      </w:r>
      <w:r w:rsidRPr="003612E1">
        <w:tab/>
        <w:t xml:space="preserve">Formele arbeidsduur: de arbeidsduur per week volgens de </w:t>
      </w:r>
      <w:r w:rsidR="00D54A2B">
        <w:t xml:space="preserve">arbeidsovereenkomst </w:t>
      </w:r>
      <w:r w:rsidRPr="003612E1">
        <w:t xml:space="preserve"> </w:t>
      </w:r>
    </w:p>
    <w:p w:rsidR="00157CCE" w:rsidRPr="003612E1" w:rsidRDefault="00157CCE" w:rsidP="00157CCE">
      <w:pPr>
        <w:ind w:left="280" w:hanging="280"/>
      </w:pPr>
      <w:r w:rsidRPr="003612E1">
        <w:t>5</w:t>
      </w:r>
      <w:r w:rsidRPr="003612E1">
        <w:tab/>
        <w:t xml:space="preserve">Verminderde arbeidsduur: de arbeidsduur per week zoals die voor de </w:t>
      </w:r>
      <w:r>
        <w:br/>
      </w:r>
      <w:r w:rsidR="00D54A2B">
        <w:t xml:space="preserve">werknemer </w:t>
      </w:r>
      <w:r w:rsidRPr="003612E1">
        <w:t>is vastgesteld op grond van deze regeling.</w:t>
      </w:r>
    </w:p>
    <w:p w:rsidR="00157CCE" w:rsidRPr="003612E1" w:rsidRDefault="00157CCE" w:rsidP="00157CCE">
      <w:pPr>
        <w:ind w:left="280" w:hanging="280"/>
      </w:pPr>
      <w:r w:rsidRPr="003612E1">
        <w:t>6</w:t>
      </w:r>
      <w:r w:rsidRPr="003612E1">
        <w:tab/>
        <w:t>Salaris:</w:t>
      </w:r>
      <w:r w:rsidR="00D54A2B" w:rsidRPr="00D54A2B">
        <w:t xml:space="preserve"> maandbedrag dat binnen de salarisschaal met de werknemer is overeengekomen, naar</w:t>
      </w:r>
      <w:r w:rsidR="00D54A2B">
        <w:t xml:space="preserve"> </w:t>
      </w:r>
      <w:r w:rsidR="00D54A2B" w:rsidRPr="00D54A2B">
        <w:t>evenredigheid</w:t>
      </w:r>
      <w:r w:rsidR="00D54A2B">
        <w:t xml:space="preserve"> </w:t>
      </w:r>
      <w:r w:rsidR="00D54A2B" w:rsidRPr="00D54A2B">
        <w:t>van</w:t>
      </w:r>
      <w:r w:rsidR="00D54A2B">
        <w:t xml:space="preserve"> </w:t>
      </w:r>
      <w:r w:rsidR="00D54A2B" w:rsidRPr="00D54A2B">
        <w:t>zijn</w:t>
      </w:r>
      <w:r w:rsidR="00627855">
        <w:t xml:space="preserve"> </w:t>
      </w:r>
      <w:r w:rsidR="00D54A2B" w:rsidRPr="00D54A2B">
        <w:t>formele</w:t>
      </w:r>
      <w:r w:rsidR="00627855">
        <w:t xml:space="preserve"> </w:t>
      </w:r>
      <w:r w:rsidR="00D54A2B" w:rsidRPr="00D54A2B">
        <w:t>arbeidsduur</w:t>
      </w:r>
      <w:r w:rsidRPr="003612E1">
        <w:t>.</w:t>
      </w:r>
    </w:p>
    <w:p w:rsidR="00157CCE" w:rsidRPr="003612E1" w:rsidRDefault="00157CCE" w:rsidP="00157CCE">
      <w:pPr>
        <w:ind w:left="280" w:hanging="280"/>
      </w:pPr>
      <w:r w:rsidRPr="003612E1">
        <w:t>7</w:t>
      </w:r>
      <w:r w:rsidRPr="003612E1">
        <w:tab/>
        <w:t>Nieuwe salaris: het salaris na toepassing van deze regeling.</w:t>
      </w:r>
    </w:p>
    <w:p w:rsidR="00157CCE" w:rsidRPr="003612E1" w:rsidRDefault="00157CCE" w:rsidP="00157CCE">
      <w:pPr>
        <w:ind w:left="280" w:hanging="280"/>
      </w:pPr>
      <w:r w:rsidRPr="003612E1">
        <w:t>8</w:t>
      </w:r>
      <w:r w:rsidRPr="003612E1">
        <w:tab/>
        <w:t>Oorspronkelijke salaris: het salaris vóór toepassing van deze regeling.</w:t>
      </w:r>
    </w:p>
    <w:p w:rsidR="00157CCE" w:rsidRDefault="00157CCE" w:rsidP="00157CCE">
      <w:pPr>
        <w:ind w:left="280" w:hanging="280"/>
      </w:pPr>
      <w:r w:rsidRPr="003612E1">
        <w:t>9</w:t>
      </w:r>
      <w:r w:rsidRPr="003612E1">
        <w:tab/>
        <w:t xml:space="preserve">Bevoegd functionaris: de functionaris die conform de lokale mandaatregeling </w:t>
      </w:r>
      <w:r>
        <w:br/>
      </w:r>
      <w:r w:rsidRPr="003612E1">
        <w:t>beslissingsbevoegd is.</w:t>
      </w:r>
    </w:p>
    <w:p w:rsidR="00E472AA" w:rsidRPr="003612E1" w:rsidRDefault="00E472AA" w:rsidP="00157CCE">
      <w:pPr>
        <w:ind w:left="280" w:hanging="280"/>
      </w:pPr>
    </w:p>
    <w:p w:rsidR="00157CCE" w:rsidRPr="003612E1" w:rsidRDefault="00157CCE" w:rsidP="00157CCE"/>
    <w:p w:rsidR="00157CCE" w:rsidRPr="003612E1" w:rsidRDefault="00157CCE" w:rsidP="00E472AA">
      <w:pPr>
        <w:pStyle w:val="Kop3"/>
      </w:pPr>
      <w:r w:rsidRPr="003612E1">
        <w:t>Artikel 2. Aanvraagprocedure</w:t>
      </w:r>
    </w:p>
    <w:p w:rsidR="00157CCE" w:rsidRPr="003612E1" w:rsidRDefault="00157CCE" w:rsidP="00157CCE"/>
    <w:p w:rsidR="00157CCE" w:rsidRDefault="00157CCE" w:rsidP="00E472AA">
      <w:pPr>
        <w:ind w:left="280" w:hanging="280"/>
      </w:pPr>
      <w:r w:rsidRPr="003612E1">
        <w:t>1</w:t>
      </w:r>
      <w:r w:rsidRPr="003612E1">
        <w:tab/>
        <w:t xml:space="preserve">De </w:t>
      </w:r>
      <w:r w:rsidR="00D54A2B">
        <w:t>werknemer</w:t>
      </w:r>
      <w:r w:rsidRPr="003612E1">
        <w:t xml:space="preserve"> kan een schriftelijk verzoek indienen voor deelname aan het Generatiepact, met vermelding van de gewenste ingangsdatum. </w:t>
      </w:r>
    </w:p>
    <w:p w:rsidR="00E472AA" w:rsidRPr="003612E1" w:rsidRDefault="00E472AA" w:rsidP="00157CCE"/>
    <w:p w:rsidR="00157CCE" w:rsidRPr="00932365" w:rsidRDefault="00157CCE" w:rsidP="002E1CEC">
      <w:pPr>
        <w:shd w:val="clear" w:color="auto" w:fill="B1EDE8"/>
      </w:pPr>
    </w:p>
    <w:p w:rsidR="00157CCE" w:rsidRPr="00932365" w:rsidRDefault="00157CCE" w:rsidP="002E1CEC">
      <w:pPr>
        <w:shd w:val="clear" w:color="auto" w:fill="B1EDE8"/>
      </w:pPr>
      <w:r w:rsidRPr="00932365">
        <w:t>2</w:t>
      </w:r>
      <w:r w:rsidRPr="00932365">
        <w:tab/>
        <w:t>[Keuze uit één van de volgende opties]</w:t>
      </w:r>
    </w:p>
    <w:p w:rsidR="00157CCE" w:rsidRPr="00932365" w:rsidRDefault="00157CCE" w:rsidP="002E1CEC">
      <w:pPr>
        <w:shd w:val="clear" w:color="auto" w:fill="B1EDE8"/>
        <w:ind w:left="560" w:hanging="560"/>
      </w:pPr>
      <w:r w:rsidRPr="00932365">
        <w:rPr>
          <w:rFonts w:ascii="Wingdings" w:hAnsi="Wingdings"/>
        </w:rPr>
        <w:tab/>
      </w:r>
      <w:r w:rsidRPr="00932365">
        <w:rPr>
          <w:rFonts w:ascii="Wingdings" w:hAnsi="Wingdings"/>
        </w:rPr>
        <w:t></w:t>
      </w:r>
      <w:r w:rsidRPr="00932365">
        <w:rPr>
          <w:rFonts w:ascii="Wingdings" w:hAnsi="Wingdings"/>
        </w:rPr>
        <w:tab/>
      </w:r>
      <w:r w:rsidRPr="00932365">
        <w:t xml:space="preserve">De </w:t>
      </w:r>
      <w:r w:rsidR="00D54A2B" w:rsidRPr="00932365">
        <w:t>werknemer</w:t>
      </w:r>
      <w:r w:rsidRPr="00932365">
        <w:t xml:space="preserve"> dient het verzoek voor deelname in voor [uiterste datum van indiening] met inachtneming van de daarvoor aangewezen procedure. </w:t>
      </w:r>
    </w:p>
    <w:p w:rsidR="00157CCE" w:rsidRPr="00932365" w:rsidRDefault="00157CCE" w:rsidP="002E1CEC">
      <w:pPr>
        <w:shd w:val="clear" w:color="auto" w:fill="B1EDE8"/>
        <w:ind w:left="560" w:hanging="560"/>
      </w:pPr>
      <w:r w:rsidRPr="00932365">
        <w:t xml:space="preserve"> </w:t>
      </w:r>
      <w:r w:rsidRPr="00932365">
        <w:tab/>
      </w:r>
      <w:r w:rsidRPr="00932365">
        <w:rPr>
          <w:rFonts w:ascii="Wingdings" w:hAnsi="Wingdings"/>
        </w:rPr>
        <w:t></w:t>
      </w:r>
      <w:r w:rsidRPr="00932365">
        <w:rPr>
          <w:rFonts w:ascii="Wingdings" w:hAnsi="Wingdings"/>
        </w:rPr>
        <w:tab/>
      </w:r>
      <w:r w:rsidRPr="00932365">
        <w:t xml:space="preserve">De </w:t>
      </w:r>
      <w:r w:rsidR="00D54A2B" w:rsidRPr="00932365">
        <w:t>werknemer</w:t>
      </w:r>
      <w:r w:rsidRPr="00932365">
        <w:t xml:space="preserve"> dient het verzoek voor deelname in uiterlijk [aantal </w:t>
      </w:r>
      <w:r w:rsidRPr="00932365">
        <w:br/>
        <w:t xml:space="preserve">weken/maanden] voor de gewenste ingangsdatum, met inachtneming van de daarvoor aangewezen procedure. </w:t>
      </w:r>
    </w:p>
    <w:p w:rsidR="00157CCE" w:rsidRPr="00932365" w:rsidRDefault="00157CCE" w:rsidP="002E1CEC">
      <w:pPr>
        <w:shd w:val="clear" w:color="auto" w:fill="B1EDE8"/>
        <w:ind w:left="560" w:hanging="560"/>
      </w:pPr>
    </w:p>
    <w:p w:rsidR="00157CCE" w:rsidRPr="003612E1" w:rsidRDefault="00157CCE" w:rsidP="00157CCE"/>
    <w:p w:rsidR="00157CCE" w:rsidRPr="003612E1" w:rsidRDefault="00157CCE" w:rsidP="00157CCE">
      <w:r w:rsidRPr="003612E1">
        <w:br w:type="page"/>
      </w:r>
    </w:p>
    <w:p w:rsidR="00157CCE" w:rsidRPr="003612E1" w:rsidRDefault="00157CCE" w:rsidP="00932365">
      <w:pPr>
        <w:pStyle w:val="Kop3"/>
      </w:pPr>
      <w:r w:rsidRPr="003612E1">
        <w:lastRenderedPageBreak/>
        <w:t>Artikel 3. Voorwaarden voor deelname</w:t>
      </w:r>
    </w:p>
    <w:p w:rsidR="00157CCE" w:rsidRDefault="00157CCE" w:rsidP="00157CCE"/>
    <w:p w:rsidR="00157CCE" w:rsidRPr="003612E1" w:rsidRDefault="00157CCE" w:rsidP="00157CCE">
      <w:r>
        <w:t xml:space="preserve">Zie ook: </w:t>
      </w:r>
      <w:proofErr w:type="spellStart"/>
      <w:r>
        <w:t>fact</w:t>
      </w:r>
      <w:r w:rsidR="00D74158">
        <w:t>s</w:t>
      </w:r>
      <w:r w:rsidRPr="003612E1">
        <w:t>heet</w:t>
      </w:r>
      <w:proofErr w:type="spellEnd"/>
      <w:r w:rsidRPr="003612E1">
        <w:t xml:space="preserve"> Criteria doelgroep</w:t>
      </w:r>
    </w:p>
    <w:p w:rsidR="00157CCE" w:rsidRPr="003612E1" w:rsidRDefault="00157CCE" w:rsidP="00157CCE"/>
    <w:p w:rsidR="00157CCE" w:rsidRDefault="00157CCE" w:rsidP="00157CCE">
      <w:pPr>
        <w:ind w:left="280" w:hanging="280"/>
      </w:pPr>
      <w:r w:rsidRPr="003612E1">
        <w:t>1</w:t>
      </w:r>
      <w:r w:rsidRPr="003612E1">
        <w:tab/>
        <w:t>De bevoegdheid tot het beslissen op een verzoek tot deelname aan deze regeling ligt bij [functionaris].</w:t>
      </w:r>
    </w:p>
    <w:p w:rsidR="00157CCE" w:rsidRPr="003612E1" w:rsidRDefault="00157CCE" w:rsidP="00157CCE">
      <w:pPr>
        <w:ind w:left="280" w:hanging="280"/>
      </w:pPr>
    </w:p>
    <w:p w:rsidR="00157CCE" w:rsidRPr="00A73A9C" w:rsidRDefault="00157CCE" w:rsidP="00157CCE">
      <w:r w:rsidRPr="003612E1">
        <w:t>2</w:t>
      </w:r>
      <w:r w:rsidRPr="003612E1">
        <w:tab/>
        <w:t>Het verzoek om deelname wordt ingewilligd nadat is vastgesteld dat:</w:t>
      </w:r>
    </w:p>
    <w:p w:rsidR="00157CCE" w:rsidRPr="00A73A9C" w:rsidRDefault="00157CCE" w:rsidP="002E1CEC">
      <w:pPr>
        <w:shd w:val="clear" w:color="auto" w:fill="B1EDE8"/>
        <w:ind w:left="567" w:hanging="567"/>
      </w:pPr>
      <w:r w:rsidRPr="00A73A9C">
        <w:t xml:space="preserve"> </w:t>
      </w:r>
      <w:r>
        <w:tab/>
      </w:r>
      <w:r>
        <w:rPr>
          <w:rFonts w:ascii="Times New Roman" w:hAnsi="Times New Roman" w:cs="Times New Roman"/>
        </w:rPr>
        <w:t>•</w:t>
      </w:r>
      <w:r>
        <w:rPr>
          <w:rFonts w:ascii="Times New Roman" w:hAnsi="Times New Roman" w:cs="Times New Roman"/>
        </w:rPr>
        <w:tab/>
      </w:r>
      <w:r w:rsidRPr="003612E1">
        <w:t>[Optioneel]</w:t>
      </w:r>
      <w:r w:rsidR="00D74158">
        <w:t xml:space="preserve"> </w:t>
      </w:r>
      <w:r w:rsidRPr="003612E1">
        <w:t xml:space="preserve">De gewenste ingangsdatum voldoet aan de kaders van de </w:t>
      </w:r>
      <w:r>
        <w:br/>
      </w:r>
      <w:r w:rsidRPr="003612E1">
        <w:t xml:space="preserve">procedure voor het indienen van een aanvraag en de bepalingen onder artikel 2:2. </w:t>
      </w:r>
    </w:p>
    <w:p w:rsidR="00157CCE" w:rsidRPr="003612E1" w:rsidRDefault="00157CCE" w:rsidP="002E1CEC">
      <w:pPr>
        <w:shd w:val="clear" w:color="auto" w:fill="B1EDE8"/>
        <w:ind w:left="567" w:hanging="567"/>
      </w:pPr>
      <w:r w:rsidRPr="00A73A9C">
        <w:t xml:space="preserve">  </w:t>
      </w:r>
      <w:r>
        <w:tab/>
      </w:r>
      <w:r>
        <w:rPr>
          <w:rFonts w:ascii="Times New Roman" w:hAnsi="Times New Roman" w:cs="Times New Roman"/>
        </w:rPr>
        <w:t>•</w:t>
      </w:r>
      <w:r>
        <w:rPr>
          <w:rFonts w:ascii="Times New Roman" w:hAnsi="Times New Roman" w:cs="Times New Roman"/>
        </w:rPr>
        <w:tab/>
      </w:r>
      <w:r w:rsidRPr="003612E1">
        <w:t>[Optioneel]</w:t>
      </w:r>
      <w:r>
        <w:t xml:space="preserve"> </w:t>
      </w:r>
      <w:r w:rsidRPr="003612E1">
        <w:t>De omvang van het dienstverband in de voorgaande [aantal maanden] maanden niet is verhoogd.</w:t>
      </w:r>
    </w:p>
    <w:p w:rsidR="00157CCE" w:rsidRPr="00A73A9C" w:rsidRDefault="00157CCE" w:rsidP="00157CCE">
      <w:pPr>
        <w:ind w:left="560" w:hanging="560"/>
      </w:pPr>
      <w:r>
        <w:tab/>
      </w:r>
      <w:r>
        <w:rPr>
          <w:rFonts w:ascii="Times New Roman" w:hAnsi="Times New Roman" w:cs="Times New Roman"/>
        </w:rPr>
        <w:t>•</w:t>
      </w:r>
      <w:r>
        <w:rPr>
          <w:rFonts w:ascii="Times New Roman" w:hAnsi="Times New Roman" w:cs="Times New Roman"/>
        </w:rPr>
        <w:tab/>
      </w:r>
      <w:r w:rsidRPr="003612E1">
        <w:t>Er geen sprake is van samenloop met een vorm van verlof of van ontslag met een uitkeringsregeling waarbij het risico op een fiscale eindheffing vanwege een regeling voor vervroegde uittreding aanwezig is.</w:t>
      </w:r>
    </w:p>
    <w:p w:rsidR="00157CCE" w:rsidRPr="003612E1" w:rsidRDefault="00157CCE" w:rsidP="002E1CEC">
      <w:pPr>
        <w:shd w:val="clear" w:color="auto" w:fill="B1EDE8"/>
        <w:ind w:left="560" w:hanging="560"/>
      </w:pPr>
      <w:r>
        <w:tab/>
      </w:r>
      <w:r>
        <w:rPr>
          <w:rFonts w:ascii="Times New Roman" w:hAnsi="Times New Roman" w:cs="Times New Roman"/>
        </w:rPr>
        <w:t>•</w:t>
      </w:r>
      <w:r>
        <w:rPr>
          <w:rFonts w:ascii="Times New Roman" w:hAnsi="Times New Roman" w:cs="Times New Roman"/>
        </w:rPr>
        <w:tab/>
      </w:r>
      <w:r w:rsidRPr="003612E1">
        <w:t>[Optioneel]</w:t>
      </w:r>
      <w:r w:rsidR="00D74158">
        <w:t xml:space="preserve"> </w:t>
      </w:r>
      <w:r w:rsidRPr="003612E1">
        <w:t xml:space="preserve">De </w:t>
      </w:r>
      <w:r w:rsidR="00D54A2B">
        <w:t>werknemer</w:t>
      </w:r>
      <w:r w:rsidRPr="003612E1">
        <w:t xml:space="preserve"> een </w:t>
      </w:r>
      <w:r w:rsidR="00BD0856">
        <w:t>dienstverband</w:t>
      </w:r>
      <w:r w:rsidRPr="003612E1">
        <w:t xml:space="preserve"> heeft voor onbepaalde tijd bij </w:t>
      </w:r>
      <w:r w:rsidR="00135436">
        <w:br/>
      </w:r>
      <w:r w:rsidRPr="003612E1">
        <w:t>de gemeente [naam Gemeente].</w:t>
      </w:r>
    </w:p>
    <w:p w:rsidR="00157CCE" w:rsidRPr="00A73A9C" w:rsidRDefault="00157CCE" w:rsidP="00157CCE">
      <w:pPr>
        <w:ind w:left="560" w:hanging="560"/>
      </w:pPr>
      <w:r>
        <w:tab/>
      </w:r>
      <w:r>
        <w:rPr>
          <w:rFonts w:ascii="Times New Roman" w:hAnsi="Times New Roman" w:cs="Times New Roman"/>
        </w:rPr>
        <w:t>•</w:t>
      </w:r>
      <w:r>
        <w:rPr>
          <w:rFonts w:ascii="Times New Roman" w:hAnsi="Times New Roman" w:cs="Times New Roman"/>
        </w:rPr>
        <w:tab/>
      </w:r>
      <w:r w:rsidRPr="003612E1">
        <w:t xml:space="preserve">De </w:t>
      </w:r>
      <w:r w:rsidR="00D54A2B">
        <w:t>werknemer</w:t>
      </w:r>
      <w:r w:rsidRPr="003612E1">
        <w:t xml:space="preserve"> op de gewenste ingangsdatum de leeftijd heeft die overeenkomt met de gestelde criteria voor deelname aan de regeling.</w:t>
      </w:r>
    </w:p>
    <w:p w:rsidR="00157CCE" w:rsidRPr="00A73A9C" w:rsidRDefault="00157CCE" w:rsidP="002E1CEC">
      <w:pPr>
        <w:shd w:val="clear" w:color="auto" w:fill="B1EDE8"/>
      </w:pPr>
      <w:r w:rsidRPr="00A73A9C">
        <w:t xml:space="preserve"> </w:t>
      </w:r>
      <w:r>
        <w:tab/>
      </w:r>
      <w:r>
        <w:tab/>
      </w:r>
      <w:r>
        <w:rPr>
          <w:rFonts w:ascii="Wingdings" w:hAnsi="Wingdings"/>
        </w:rPr>
        <w:t></w:t>
      </w:r>
      <w:r>
        <w:rPr>
          <w:rFonts w:ascii="Wingdings" w:hAnsi="Wingdings"/>
        </w:rPr>
        <w:tab/>
      </w:r>
      <w:r w:rsidRPr="003612E1">
        <w:t>[Optionele keuze, kies één van de volgende opties]</w:t>
      </w:r>
    </w:p>
    <w:p w:rsidR="00157CCE" w:rsidRDefault="00157CCE" w:rsidP="002E1CEC">
      <w:pPr>
        <w:shd w:val="clear" w:color="auto" w:fill="B1EDE8"/>
        <w:ind w:left="1134" w:hanging="1134"/>
      </w:pPr>
      <w:r w:rsidRPr="00A73A9C">
        <w:t xml:space="preserve"> </w:t>
      </w:r>
      <w:r>
        <w:tab/>
      </w:r>
      <w:r>
        <w:tab/>
      </w:r>
      <w:r>
        <w:rPr>
          <w:rFonts w:ascii="Wingdings" w:hAnsi="Wingdings"/>
        </w:rPr>
        <w:t></w:t>
      </w:r>
      <w:r>
        <w:rPr>
          <w:rFonts w:ascii="Wingdings" w:hAnsi="Wingdings"/>
        </w:rPr>
        <w:tab/>
      </w:r>
      <w:r w:rsidRPr="003612E1">
        <w:t xml:space="preserve">de </w:t>
      </w:r>
      <w:r w:rsidR="00D54A2B">
        <w:t>werknemer</w:t>
      </w:r>
      <w:r w:rsidRPr="003612E1">
        <w:t xml:space="preserve"> op de gewenste ingangsdatum tenminste </w:t>
      </w:r>
    </w:p>
    <w:p w:rsidR="00157CCE" w:rsidRPr="00A73A9C" w:rsidRDefault="00157CCE" w:rsidP="002E1CEC">
      <w:pPr>
        <w:shd w:val="clear" w:color="auto" w:fill="B1EDE8"/>
        <w:ind w:left="1134" w:hanging="1134"/>
      </w:pPr>
      <w:r>
        <w:tab/>
      </w:r>
      <w:r>
        <w:tab/>
      </w:r>
      <w:r>
        <w:tab/>
      </w:r>
      <w:r w:rsidRPr="003612E1">
        <w:t>[aantal jaren] in dienst is van de Gemeente [naam gemeente].</w:t>
      </w:r>
    </w:p>
    <w:p w:rsidR="00157CCE" w:rsidRPr="00A73A9C" w:rsidRDefault="00157CCE" w:rsidP="002E1CEC">
      <w:pPr>
        <w:shd w:val="clear" w:color="auto" w:fill="B1EDE8"/>
        <w:ind w:left="851" w:hanging="851"/>
      </w:pPr>
      <w:r w:rsidRPr="00A73A9C">
        <w:t xml:space="preserve"> </w:t>
      </w:r>
      <w:r>
        <w:tab/>
      </w:r>
      <w:r>
        <w:tab/>
      </w:r>
      <w:r>
        <w:rPr>
          <w:rFonts w:ascii="Wingdings" w:hAnsi="Wingdings"/>
        </w:rPr>
        <w:t></w:t>
      </w:r>
      <w:r>
        <w:rPr>
          <w:rFonts w:ascii="Wingdings" w:hAnsi="Wingdings"/>
        </w:rPr>
        <w:tab/>
      </w:r>
      <w:r w:rsidRPr="003612E1">
        <w:t xml:space="preserve">de </w:t>
      </w:r>
      <w:r w:rsidR="00D54A2B">
        <w:t>werknemer</w:t>
      </w:r>
      <w:r w:rsidRPr="003612E1">
        <w:t xml:space="preserve"> op de gewenste ingangsdatum tenminste [aantal jaren] </w:t>
      </w:r>
      <w:r w:rsidR="00135436">
        <w:br/>
      </w:r>
      <w:r w:rsidRPr="003612E1">
        <w:t>in gemeentelijke dienst is.</w:t>
      </w:r>
    </w:p>
    <w:p w:rsidR="00157CCE" w:rsidRPr="00A73A9C" w:rsidRDefault="00157CCE" w:rsidP="002E1CEC">
      <w:pPr>
        <w:shd w:val="clear" w:color="auto" w:fill="B1EDE8"/>
        <w:ind w:left="851" w:hanging="851"/>
      </w:pPr>
      <w:r w:rsidRPr="00A73A9C">
        <w:t xml:space="preserve"> </w:t>
      </w:r>
      <w:r>
        <w:tab/>
      </w:r>
      <w:r>
        <w:tab/>
      </w:r>
      <w:r>
        <w:rPr>
          <w:rFonts w:ascii="Wingdings" w:hAnsi="Wingdings"/>
        </w:rPr>
        <w:t></w:t>
      </w:r>
      <w:r>
        <w:rPr>
          <w:rFonts w:ascii="Wingdings" w:hAnsi="Wingdings"/>
        </w:rPr>
        <w:tab/>
      </w:r>
      <w:r w:rsidRPr="003612E1">
        <w:t xml:space="preserve">de </w:t>
      </w:r>
      <w:r w:rsidR="00D54A2B">
        <w:t>werknemer</w:t>
      </w:r>
      <w:r w:rsidRPr="003612E1">
        <w:t xml:space="preserve"> op de gewenste ingangsdatum tenminste [aantal jaren] </w:t>
      </w:r>
      <w:r w:rsidR="00135436">
        <w:br/>
      </w:r>
      <w:r w:rsidRPr="003612E1">
        <w:t>in overheidsdienst is.</w:t>
      </w:r>
    </w:p>
    <w:p w:rsidR="00157CCE" w:rsidRPr="00A73A9C" w:rsidRDefault="00157CCE" w:rsidP="002E1CEC">
      <w:pPr>
        <w:shd w:val="clear" w:color="auto" w:fill="B1EDE8"/>
        <w:ind w:left="851" w:hanging="851"/>
      </w:pPr>
      <w:r w:rsidRPr="00A73A9C">
        <w:t xml:space="preserve"> </w:t>
      </w:r>
      <w:r>
        <w:tab/>
      </w:r>
      <w:r>
        <w:tab/>
      </w:r>
      <w:r>
        <w:rPr>
          <w:rFonts w:ascii="Wingdings" w:hAnsi="Wingdings"/>
        </w:rPr>
        <w:t></w:t>
      </w:r>
      <w:r>
        <w:rPr>
          <w:rFonts w:ascii="Wingdings" w:hAnsi="Wingdings"/>
        </w:rPr>
        <w:tab/>
      </w:r>
      <w:r w:rsidRPr="003612E1">
        <w:t xml:space="preserve">de </w:t>
      </w:r>
      <w:r w:rsidR="00D54A2B">
        <w:t>werknemer</w:t>
      </w:r>
      <w:r w:rsidRPr="003612E1">
        <w:t xml:space="preserve"> een formele arbeidsduur heeft van tenminste [aantal uren] </w:t>
      </w:r>
      <w:r w:rsidR="00135436">
        <w:br/>
      </w:r>
      <w:r w:rsidRPr="003612E1">
        <w:t>uren per week.</w:t>
      </w:r>
    </w:p>
    <w:p w:rsidR="00157CCE" w:rsidRDefault="00157CCE" w:rsidP="002E1CEC">
      <w:pPr>
        <w:shd w:val="clear" w:color="auto" w:fill="B1EDE8"/>
        <w:ind w:left="851" w:hanging="851"/>
      </w:pPr>
      <w:r w:rsidRPr="00A73A9C">
        <w:t xml:space="preserve"> </w:t>
      </w:r>
      <w:r>
        <w:tab/>
      </w:r>
      <w:r>
        <w:tab/>
      </w:r>
      <w:r>
        <w:rPr>
          <w:rFonts w:ascii="Wingdings" w:hAnsi="Wingdings"/>
        </w:rPr>
        <w:t></w:t>
      </w:r>
      <w:r>
        <w:rPr>
          <w:rFonts w:ascii="Wingdings" w:hAnsi="Wingdings"/>
        </w:rPr>
        <w:tab/>
      </w:r>
      <w:r w:rsidRPr="003612E1">
        <w:t xml:space="preserve">de </w:t>
      </w:r>
      <w:r w:rsidR="00D54A2B">
        <w:t>werknemer</w:t>
      </w:r>
      <w:r w:rsidRPr="003612E1">
        <w:t xml:space="preserve"> na inwilliging van de aanvraag een verminderde arbeidsduur heeft van tenminste [aantal uren] uren per week.</w:t>
      </w:r>
    </w:p>
    <w:p w:rsidR="00932365" w:rsidRPr="003612E1" w:rsidRDefault="00932365" w:rsidP="002E1CEC">
      <w:pPr>
        <w:shd w:val="clear" w:color="auto" w:fill="B1EDE8"/>
        <w:ind w:left="851" w:hanging="851"/>
      </w:pPr>
    </w:p>
    <w:p w:rsidR="00157CCE" w:rsidRPr="003612E1" w:rsidRDefault="00157CCE" w:rsidP="00157CCE"/>
    <w:p w:rsidR="00157CCE" w:rsidRPr="003612E1" w:rsidRDefault="00157CCE" w:rsidP="00B56E4D">
      <w:pPr>
        <w:ind w:left="284" w:hanging="284"/>
      </w:pPr>
      <w:r w:rsidRPr="003612E1">
        <w:t>3</w:t>
      </w:r>
      <w:r w:rsidRPr="003612E1">
        <w:tab/>
        <w:t xml:space="preserve">Het college wijst een verzoek als bedoeld artikel 2:1 toe, tenzij zwaarwegende bedrijfs- of dienstbelangen zich daartegen verzetten. </w:t>
      </w:r>
    </w:p>
    <w:p w:rsidR="00157CCE" w:rsidRPr="003612E1" w:rsidRDefault="00157CCE" w:rsidP="00157CCE"/>
    <w:p w:rsidR="00157CCE" w:rsidRPr="003612E1" w:rsidRDefault="00157CCE" w:rsidP="00932365">
      <w:pPr>
        <w:pStyle w:val="Kop3"/>
      </w:pPr>
      <w:r>
        <w:br w:type="page"/>
      </w:r>
      <w:r w:rsidRPr="003612E1">
        <w:lastRenderedPageBreak/>
        <w:t>Artikel 4. Duur deelname</w:t>
      </w:r>
    </w:p>
    <w:p w:rsidR="00157CCE" w:rsidRPr="003612E1" w:rsidRDefault="00157CCE" w:rsidP="00157CCE"/>
    <w:p w:rsidR="00157CCE" w:rsidRDefault="00157CCE" w:rsidP="00157CCE">
      <w:pPr>
        <w:ind w:left="280" w:hanging="280"/>
      </w:pPr>
      <w:r w:rsidRPr="003612E1">
        <w:t>1</w:t>
      </w:r>
      <w:r w:rsidRPr="003612E1">
        <w:tab/>
        <w:t xml:space="preserve">Deelname aan deze regeling kan niet tussentijds worden beëindigd door de deelnemende </w:t>
      </w:r>
      <w:r w:rsidR="00D54A2B">
        <w:t>werknemer</w:t>
      </w:r>
      <w:r w:rsidRPr="003612E1">
        <w:t xml:space="preserve"> gedurende de resterende duur van </w:t>
      </w:r>
      <w:r w:rsidR="00BD0856">
        <w:t>het dienstverband</w:t>
      </w:r>
      <w:r w:rsidRPr="003612E1">
        <w:t>.</w:t>
      </w:r>
    </w:p>
    <w:p w:rsidR="00932365" w:rsidRPr="003612E1" w:rsidRDefault="00932365" w:rsidP="00157CCE">
      <w:pPr>
        <w:ind w:left="280" w:hanging="280"/>
      </w:pPr>
    </w:p>
    <w:p w:rsidR="00932365" w:rsidRPr="003612E1" w:rsidRDefault="00932365" w:rsidP="00157CCE"/>
    <w:p w:rsidR="00157CCE" w:rsidRDefault="00157CCE" w:rsidP="00932365">
      <w:pPr>
        <w:pStyle w:val="Kop3"/>
      </w:pPr>
      <w:r w:rsidRPr="003612E1">
        <w:t>Artikel 5. Vermindering arbeidsduur</w:t>
      </w:r>
    </w:p>
    <w:p w:rsidR="00157CCE" w:rsidRPr="003612E1" w:rsidRDefault="00157CCE" w:rsidP="00157CCE"/>
    <w:p w:rsidR="00157CCE" w:rsidRPr="003612E1" w:rsidRDefault="00157CCE" w:rsidP="00157CCE">
      <w:r w:rsidRPr="003612E1">
        <w:t xml:space="preserve">Zie ook: </w:t>
      </w:r>
      <w:proofErr w:type="spellStart"/>
      <w:r w:rsidRPr="003612E1">
        <w:t>factsheet</w:t>
      </w:r>
      <w:proofErr w:type="spellEnd"/>
      <w:r w:rsidRPr="003612E1">
        <w:t xml:space="preserve"> Mogelijke arrangementen</w:t>
      </w:r>
      <w:r w:rsidR="00EE4EA6">
        <w:t xml:space="preserve"> en de </w:t>
      </w:r>
      <w:proofErr w:type="spellStart"/>
      <w:r w:rsidR="00EE4EA6">
        <w:t>factsheet</w:t>
      </w:r>
      <w:proofErr w:type="spellEnd"/>
      <w:r w:rsidR="00EE4EA6">
        <w:t xml:space="preserve"> Verlof</w:t>
      </w:r>
      <w:r w:rsidR="000C3037">
        <w:t>- en</w:t>
      </w:r>
      <w:r w:rsidR="00EE4EA6">
        <w:t xml:space="preserve"> </w:t>
      </w:r>
      <w:r w:rsidR="000C3037">
        <w:t>o</w:t>
      </w:r>
      <w:r w:rsidR="00EE4EA6">
        <w:t>ntslagvariant</w:t>
      </w:r>
    </w:p>
    <w:p w:rsidR="00157CCE" w:rsidRPr="003612E1" w:rsidRDefault="00157CCE" w:rsidP="00157CCE">
      <w:r w:rsidRPr="003612E1">
        <w:t>[Keuze uit één van de volgende varianten: verlofvariant, ontslagvariant of combinatie van beide]</w:t>
      </w:r>
    </w:p>
    <w:p w:rsidR="00157CCE" w:rsidRDefault="00157CCE" w:rsidP="00157CCE"/>
    <w:p w:rsidR="00157CCE" w:rsidRDefault="00157CCE" w:rsidP="002E1CEC">
      <w:pPr>
        <w:shd w:val="clear" w:color="auto" w:fill="B1EDE8"/>
        <w:rPr>
          <w:rFonts w:ascii="Wingdings" w:hAnsi="Wingdings"/>
        </w:rPr>
      </w:pPr>
    </w:p>
    <w:p w:rsidR="00157CCE" w:rsidRDefault="00157CCE" w:rsidP="002E1CEC">
      <w:pPr>
        <w:shd w:val="clear" w:color="auto" w:fill="B1EDE8"/>
      </w:pPr>
      <w:r>
        <w:rPr>
          <w:rFonts w:ascii="Wingdings" w:hAnsi="Wingdings"/>
        </w:rPr>
        <w:t></w:t>
      </w:r>
      <w:r>
        <w:rPr>
          <w:rFonts w:ascii="Wingdings" w:hAnsi="Wingdings"/>
        </w:rPr>
        <w:tab/>
      </w:r>
      <w:r w:rsidRPr="00B56E4D">
        <w:rPr>
          <w:b/>
        </w:rPr>
        <w:t xml:space="preserve"> [verlofvariant]</w:t>
      </w:r>
    </w:p>
    <w:p w:rsidR="00157CCE" w:rsidRPr="003612E1" w:rsidRDefault="00157CCE" w:rsidP="002E1CEC">
      <w:pPr>
        <w:shd w:val="clear" w:color="auto" w:fill="B1EDE8"/>
      </w:pPr>
    </w:p>
    <w:p w:rsidR="00157CCE" w:rsidRPr="003612E1" w:rsidRDefault="00157CCE" w:rsidP="002E1CEC">
      <w:pPr>
        <w:shd w:val="clear" w:color="auto" w:fill="B1EDE8"/>
        <w:ind w:left="560" w:hanging="560"/>
      </w:pPr>
      <w:r>
        <w:tab/>
        <w:t>1</w:t>
      </w:r>
      <w:r>
        <w:tab/>
      </w:r>
      <w:r w:rsidRPr="003612E1">
        <w:t xml:space="preserve">In het kader van deze regeling wordt de vermindering van arbeidsduur voor de deelnemende </w:t>
      </w:r>
      <w:r w:rsidR="00D54A2B">
        <w:t>werknemer</w:t>
      </w:r>
      <w:r w:rsidRPr="003612E1">
        <w:t xml:space="preserve"> uitgevoerd door hem gedeeltelijk doorbetaald verlof te verlenen voor een in artikel 5.2 genoemd percentage van zijn formele arbeidsduur.</w:t>
      </w:r>
    </w:p>
    <w:p w:rsidR="00157CCE" w:rsidRDefault="00157CCE" w:rsidP="002E1CEC">
      <w:pPr>
        <w:shd w:val="clear" w:color="auto" w:fill="B1EDE8"/>
        <w:ind w:left="560" w:hanging="560"/>
      </w:pPr>
      <w:r>
        <w:tab/>
        <w:t>2</w:t>
      </w:r>
      <w:r>
        <w:tab/>
      </w:r>
      <w:r w:rsidRPr="003612E1">
        <w:t xml:space="preserve">Aan de </w:t>
      </w:r>
      <w:r w:rsidR="00D54A2B">
        <w:t>werknemer</w:t>
      </w:r>
      <w:r w:rsidRPr="003612E1">
        <w:t xml:space="preserve"> die deelneemt aan deze regeling wordt in het kader van deze regeling verlof toegekend conform onderstaand schema:</w:t>
      </w:r>
    </w:p>
    <w:p w:rsidR="00157CCE" w:rsidRDefault="00157CCE" w:rsidP="002E1CEC">
      <w:pPr>
        <w:shd w:val="clear" w:color="auto" w:fill="B1EDE8"/>
        <w:ind w:left="560" w:hanging="560"/>
      </w:pPr>
      <w:r>
        <w:tab/>
      </w:r>
      <w:r>
        <w:tab/>
        <w:t>–––––––––––––––––––––––––––––––––––––––––––––––––</w:t>
      </w:r>
      <w:r w:rsidR="00932365">
        <w:t>–––––––––––––––</w:t>
      </w:r>
    </w:p>
    <w:p w:rsidR="00157CCE" w:rsidRPr="00555CA8" w:rsidRDefault="00157CCE" w:rsidP="002E1CEC">
      <w:pPr>
        <w:shd w:val="clear" w:color="auto" w:fill="B1EDE8"/>
        <w:rPr>
          <w:b/>
        </w:rPr>
      </w:pPr>
      <w:r>
        <w:tab/>
      </w:r>
      <w:r>
        <w:tab/>
      </w:r>
      <w:r w:rsidRPr="00555CA8">
        <w:rPr>
          <w:b/>
        </w:rPr>
        <w:t>Vanaf leeftijd van</w:t>
      </w:r>
      <w:r>
        <w:rPr>
          <w:b/>
        </w:rPr>
        <w:tab/>
      </w:r>
      <w:r>
        <w:rPr>
          <w:b/>
        </w:rPr>
        <w:tab/>
      </w:r>
      <w:r w:rsidRPr="00555CA8">
        <w:rPr>
          <w:b/>
        </w:rPr>
        <w:t>Bijzonder verlof</w:t>
      </w:r>
    </w:p>
    <w:p w:rsidR="00157CCE" w:rsidRPr="00555CA8" w:rsidRDefault="00157CCE" w:rsidP="002E1CEC">
      <w:pPr>
        <w:shd w:val="clear" w:color="auto" w:fill="B1EDE8"/>
        <w:rPr>
          <w:b/>
        </w:rPr>
      </w:pPr>
      <w:r>
        <w:tab/>
      </w:r>
      <w:r>
        <w:tab/>
      </w:r>
      <w:r w:rsidRPr="00555CA8">
        <w:t>[leeftijd</w:t>
      </w:r>
      <w:r>
        <w:t xml:space="preserve"> </w:t>
      </w:r>
      <w:r w:rsidRPr="00555CA8">
        <w:t>1]</w:t>
      </w:r>
      <w:r>
        <w:tab/>
      </w:r>
      <w:r>
        <w:tab/>
      </w:r>
      <w:r>
        <w:tab/>
      </w:r>
      <w:r w:rsidRPr="00555CA8">
        <w:t>[percentage1 van formele arbeidsduur]</w:t>
      </w:r>
    </w:p>
    <w:p w:rsidR="00157CCE" w:rsidRDefault="00157CCE" w:rsidP="002E1CEC">
      <w:pPr>
        <w:shd w:val="clear" w:color="auto" w:fill="B1EDE8"/>
        <w:ind w:left="560" w:hanging="560"/>
      </w:pPr>
      <w:r>
        <w:tab/>
      </w:r>
      <w:r>
        <w:tab/>
      </w:r>
      <w:r w:rsidRPr="00555CA8">
        <w:t>[Optioneel] [leeftijd</w:t>
      </w:r>
      <w:r>
        <w:t xml:space="preserve"> </w:t>
      </w:r>
      <w:r w:rsidRPr="00555CA8">
        <w:t>2]</w:t>
      </w:r>
      <w:r>
        <w:tab/>
      </w:r>
      <w:r w:rsidRPr="00555CA8">
        <w:t>[percentage2 van formele arbeidsduur]</w:t>
      </w:r>
    </w:p>
    <w:p w:rsidR="00157CCE" w:rsidRPr="00555CA8" w:rsidRDefault="00157CCE" w:rsidP="002E1CEC">
      <w:pPr>
        <w:shd w:val="clear" w:color="auto" w:fill="B1EDE8"/>
      </w:pPr>
      <w:r>
        <w:tab/>
      </w:r>
      <w:r>
        <w:tab/>
      </w:r>
      <w:r w:rsidRPr="00555CA8">
        <w:t>[Optioneel] [leeftijd</w:t>
      </w:r>
      <w:r>
        <w:t xml:space="preserve"> </w:t>
      </w:r>
      <w:r w:rsidRPr="00555CA8">
        <w:t>3]</w:t>
      </w:r>
      <w:r>
        <w:tab/>
      </w:r>
      <w:r w:rsidRPr="00555CA8">
        <w:t>[percentage3 van formele arbeidsduur]</w:t>
      </w:r>
    </w:p>
    <w:p w:rsidR="00157CCE" w:rsidRPr="00555CA8" w:rsidRDefault="00157CCE" w:rsidP="002E1CEC">
      <w:pPr>
        <w:shd w:val="clear" w:color="auto" w:fill="B1EDE8"/>
        <w:ind w:left="560" w:hanging="560"/>
      </w:pPr>
      <w:r>
        <w:tab/>
      </w:r>
      <w:r>
        <w:tab/>
      </w:r>
      <w:r w:rsidR="00932365">
        <w:t>––––––––––––––––––––––––––––––––––––––––––––––––––––––––––––––––</w:t>
      </w:r>
    </w:p>
    <w:p w:rsidR="00157CCE" w:rsidRDefault="00157CCE" w:rsidP="002E1CEC">
      <w:pPr>
        <w:shd w:val="clear" w:color="auto" w:fill="B1EDE8"/>
      </w:pPr>
      <w:r>
        <w:tab/>
      </w:r>
    </w:p>
    <w:p w:rsidR="00157CCE" w:rsidRPr="003612E1" w:rsidRDefault="00157CCE" w:rsidP="002E1CEC">
      <w:pPr>
        <w:shd w:val="clear" w:color="auto" w:fill="B1EDE8"/>
        <w:ind w:left="560" w:hanging="560"/>
      </w:pPr>
      <w:r>
        <w:tab/>
        <w:t>3</w:t>
      </w:r>
      <w:r>
        <w:tab/>
      </w:r>
      <w:r w:rsidRPr="003612E1">
        <w:t>[Indien in lid 2 meerdere arrangementen worden aangeboden].</w:t>
      </w:r>
      <w:r>
        <w:br/>
      </w:r>
      <w:r w:rsidRPr="003612E1">
        <w:t xml:space="preserve">De </w:t>
      </w:r>
      <w:r w:rsidR="00D54A2B">
        <w:t>werknemer</w:t>
      </w:r>
      <w:r w:rsidRPr="003612E1">
        <w:t xml:space="preserve"> die deelneemt [is verplicht/kan kiezen] bij het bereiken van een naaste hogere leeftijd zijn formele arbeidsduur conform bovengenoemd schema verder te verminderen.</w:t>
      </w:r>
    </w:p>
    <w:p w:rsidR="00157CCE" w:rsidRPr="003612E1" w:rsidRDefault="00157CCE" w:rsidP="002E1CEC">
      <w:pPr>
        <w:shd w:val="clear" w:color="auto" w:fill="B1EDE8"/>
        <w:ind w:left="560" w:hanging="560"/>
      </w:pPr>
      <w:r>
        <w:tab/>
        <w:t>4</w:t>
      </w:r>
      <w:r>
        <w:tab/>
      </w:r>
      <w:r w:rsidRPr="003612E1">
        <w:t>[Optioneel] De arbeidsduur dient na deelname aan deze regeling minimaal [aantal uren] uren per week te bedragen. Deze blijft gedurende de deelname ongewijzigd.</w:t>
      </w:r>
    </w:p>
    <w:p w:rsidR="00157CCE" w:rsidRPr="003612E1" w:rsidRDefault="00157CCE" w:rsidP="002E1CEC">
      <w:pPr>
        <w:shd w:val="clear" w:color="auto" w:fill="B1EDE8"/>
        <w:ind w:left="560" w:hanging="560"/>
      </w:pPr>
      <w:r>
        <w:tab/>
        <w:t>5</w:t>
      </w:r>
      <w:r>
        <w:tab/>
      </w:r>
      <w:r>
        <w:tab/>
      </w:r>
      <w:r w:rsidRPr="003612E1">
        <w:t xml:space="preserve">Tijdens deelname aan deze regeling kan de </w:t>
      </w:r>
      <w:r w:rsidR="00D54A2B">
        <w:t>werknemer</w:t>
      </w:r>
      <w:r w:rsidRPr="003612E1">
        <w:t xml:space="preserve"> een verzoek indienen voor verdere vermindering van de arbeidsduur overeenkomstig de op dat moment geldende regeling Generatiepact.</w:t>
      </w:r>
    </w:p>
    <w:p w:rsidR="00157CCE" w:rsidRDefault="00157CCE" w:rsidP="002E1CEC">
      <w:pPr>
        <w:shd w:val="clear" w:color="auto" w:fill="B1EDE8"/>
      </w:pPr>
      <w:r>
        <w:br w:type="page"/>
      </w:r>
    </w:p>
    <w:p w:rsidR="00932365" w:rsidRDefault="00932365" w:rsidP="002E1CEC">
      <w:pPr>
        <w:shd w:val="clear" w:color="auto" w:fill="B1EDE8"/>
        <w:rPr>
          <w:rFonts w:ascii="Wingdings" w:hAnsi="Wingdings"/>
        </w:rPr>
      </w:pPr>
    </w:p>
    <w:p w:rsidR="00157CCE" w:rsidRDefault="00157CCE" w:rsidP="002E1CEC">
      <w:pPr>
        <w:shd w:val="clear" w:color="auto" w:fill="B1EDE8"/>
      </w:pPr>
      <w:r>
        <w:rPr>
          <w:rFonts w:ascii="Wingdings" w:hAnsi="Wingdings"/>
        </w:rPr>
        <w:t></w:t>
      </w:r>
      <w:r>
        <w:rPr>
          <w:rFonts w:ascii="Wingdings" w:hAnsi="Wingdings"/>
        </w:rPr>
        <w:tab/>
      </w:r>
      <w:r w:rsidRPr="00B56E4D">
        <w:rPr>
          <w:b/>
        </w:rPr>
        <w:t xml:space="preserve"> [ontslagvariant]</w:t>
      </w:r>
    </w:p>
    <w:p w:rsidR="00157CCE" w:rsidRPr="003612E1" w:rsidRDefault="00157CCE" w:rsidP="002E1CEC">
      <w:pPr>
        <w:shd w:val="clear" w:color="auto" w:fill="B1EDE8"/>
      </w:pPr>
    </w:p>
    <w:p w:rsidR="00157CCE" w:rsidRPr="003612E1" w:rsidRDefault="00157CCE" w:rsidP="002E1CEC">
      <w:pPr>
        <w:shd w:val="clear" w:color="auto" w:fill="B1EDE8"/>
        <w:ind w:left="560" w:hanging="560"/>
      </w:pPr>
      <w:r>
        <w:tab/>
        <w:t>1</w:t>
      </w:r>
      <w:r>
        <w:tab/>
      </w:r>
      <w:r w:rsidRPr="003612E1">
        <w:t xml:space="preserve">In het kader van deze regeling wordt de vermindering van arbeidsduur voor </w:t>
      </w:r>
      <w:r w:rsidR="00135436">
        <w:br/>
      </w:r>
      <w:r w:rsidRPr="003612E1">
        <w:t xml:space="preserve">de deelnemende </w:t>
      </w:r>
      <w:r w:rsidR="00D54A2B">
        <w:t>werknemer</w:t>
      </w:r>
      <w:r w:rsidRPr="003612E1">
        <w:t xml:space="preserve"> gerealiseerd door vrijwillig de omvang van zijn </w:t>
      </w:r>
      <w:r w:rsidR="00BD0856">
        <w:t>dienstverband</w:t>
      </w:r>
      <w:r w:rsidRPr="003612E1">
        <w:t xml:space="preserve"> te verminderen met een in artikel 5.2 bepaald percentage van </w:t>
      </w:r>
      <w:r w:rsidR="00135436">
        <w:br/>
      </w:r>
      <w:r w:rsidRPr="003612E1">
        <w:t>zijn formele arbeidsduur.</w:t>
      </w:r>
    </w:p>
    <w:p w:rsidR="00157CCE" w:rsidRDefault="00157CCE" w:rsidP="002E1CEC">
      <w:pPr>
        <w:shd w:val="clear" w:color="auto" w:fill="B1EDE8"/>
        <w:ind w:left="560" w:hanging="560"/>
      </w:pPr>
      <w:r>
        <w:tab/>
        <w:t>2</w:t>
      </w:r>
      <w:r>
        <w:tab/>
      </w:r>
      <w:r w:rsidRPr="003612E1">
        <w:t xml:space="preserve">In het kader van deze regeling kan de </w:t>
      </w:r>
      <w:r w:rsidR="00D54A2B">
        <w:t>werknemer</w:t>
      </w:r>
      <w:r w:rsidRPr="003612E1">
        <w:t xml:space="preserve"> zijn </w:t>
      </w:r>
      <w:r w:rsidR="00BD0856">
        <w:t>dienstverband</w:t>
      </w:r>
      <w:r w:rsidRPr="003612E1">
        <w:t xml:space="preserve"> vrijwillig verminderen conform onderstaand schema:</w:t>
      </w:r>
    </w:p>
    <w:p w:rsidR="00157CCE" w:rsidRDefault="00157CCE" w:rsidP="002E1CEC">
      <w:pPr>
        <w:shd w:val="clear" w:color="auto" w:fill="B1EDE8"/>
        <w:ind w:left="560" w:hanging="560"/>
      </w:pPr>
      <w:r>
        <w:tab/>
      </w:r>
      <w:r>
        <w:tab/>
      </w:r>
      <w:r w:rsidR="00932365">
        <w:t>––––––––––––––––––––––––––––––––––––––––––––––––––––––––––––––––</w:t>
      </w:r>
    </w:p>
    <w:p w:rsidR="000964F2" w:rsidRDefault="00157CCE" w:rsidP="002E1CEC">
      <w:pPr>
        <w:shd w:val="clear" w:color="auto" w:fill="B1EDE8"/>
        <w:ind w:left="2835" w:hanging="2835"/>
      </w:pPr>
      <w:r>
        <w:tab/>
      </w:r>
      <w:r>
        <w:tab/>
      </w:r>
      <w:r w:rsidRPr="00555CA8">
        <w:rPr>
          <w:b/>
        </w:rPr>
        <w:t>Vanaf leeftijd van</w:t>
      </w:r>
      <w:r>
        <w:rPr>
          <w:b/>
        </w:rPr>
        <w:tab/>
      </w:r>
      <w:r w:rsidR="000964F2">
        <w:rPr>
          <w:b/>
        </w:rPr>
        <w:tab/>
      </w:r>
      <w:r w:rsidRPr="002475EE">
        <w:rPr>
          <w:b/>
        </w:rPr>
        <w:t>Vrijwillige vermindering</w:t>
      </w:r>
      <w:r w:rsidR="000964F2">
        <w:rPr>
          <w:b/>
        </w:rPr>
        <w:br/>
      </w:r>
      <w:r w:rsidR="00BD0856">
        <w:rPr>
          <w:b/>
        </w:rPr>
        <w:t>dienstverband</w:t>
      </w:r>
      <w:r>
        <w:tab/>
      </w:r>
    </w:p>
    <w:p w:rsidR="00157CCE" w:rsidRPr="00555CA8" w:rsidRDefault="00E35284" w:rsidP="002E1CEC">
      <w:pPr>
        <w:shd w:val="clear" w:color="auto" w:fill="B1EDE8"/>
        <w:ind w:left="2835" w:hanging="2835"/>
        <w:rPr>
          <w:b/>
        </w:rPr>
      </w:pPr>
      <w:r>
        <w:tab/>
      </w:r>
      <w:r>
        <w:tab/>
      </w:r>
      <w:r w:rsidR="00157CCE" w:rsidRPr="00555CA8">
        <w:t>[leeftijd</w:t>
      </w:r>
      <w:r w:rsidR="00157CCE">
        <w:t xml:space="preserve"> </w:t>
      </w:r>
      <w:r w:rsidR="00157CCE" w:rsidRPr="00555CA8">
        <w:t>1]</w:t>
      </w:r>
      <w:r w:rsidR="00157CCE">
        <w:tab/>
      </w:r>
      <w:r w:rsidR="00157CCE">
        <w:tab/>
      </w:r>
      <w:r w:rsidR="00157CCE" w:rsidRPr="00555CA8">
        <w:t>[percentage</w:t>
      </w:r>
      <w:r w:rsidR="00157CCE">
        <w:t xml:space="preserve"> </w:t>
      </w:r>
      <w:r w:rsidR="00157CCE" w:rsidRPr="00555CA8">
        <w:t>1 van formele arbeidsduur]</w:t>
      </w:r>
    </w:p>
    <w:p w:rsidR="00157CCE" w:rsidRDefault="00157CCE" w:rsidP="002E1CEC">
      <w:pPr>
        <w:shd w:val="clear" w:color="auto" w:fill="B1EDE8"/>
        <w:ind w:left="560" w:hanging="560"/>
      </w:pPr>
      <w:r>
        <w:tab/>
      </w:r>
      <w:r>
        <w:tab/>
      </w:r>
      <w:r w:rsidRPr="00555CA8">
        <w:t>[Optioneel] [leeftijd</w:t>
      </w:r>
      <w:r>
        <w:t xml:space="preserve"> </w:t>
      </w:r>
      <w:r w:rsidRPr="00555CA8">
        <w:t>2]</w:t>
      </w:r>
      <w:r>
        <w:tab/>
      </w:r>
      <w:r w:rsidRPr="00555CA8">
        <w:t>[percentage</w:t>
      </w:r>
      <w:r>
        <w:t xml:space="preserve"> </w:t>
      </w:r>
      <w:r w:rsidRPr="00555CA8">
        <w:t>2 van formele arbeidsduur]</w:t>
      </w:r>
    </w:p>
    <w:p w:rsidR="00157CCE" w:rsidRPr="00555CA8" w:rsidRDefault="00157CCE" w:rsidP="002E1CEC">
      <w:pPr>
        <w:shd w:val="clear" w:color="auto" w:fill="B1EDE8"/>
      </w:pPr>
      <w:r>
        <w:tab/>
      </w:r>
      <w:r>
        <w:tab/>
      </w:r>
      <w:r w:rsidRPr="00555CA8">
        <w:t>[Optioneel] [leeftijd</w:t>
      </w:r>
      <w:r>
        <w:t xml:space="preserve"> </w:t>
      </w:r>
      <w:r w:rsidRPr="00555CA8">
        <w:t>3]</w:t>
      </w:r>
      <w:r>
        <w:tab/>
      </w:r>
      <w:r w:rsidRPr="00555CA8">
        <w:t>[percentage</w:t>
      </w:r>
      <w:r>
        <w:t xml:space="preserve"> </w:t>
      </w:r>
      <w:r w:rsidRPr="00555CA8">
        <w:t>3 van formele arbeidsduur]</w:t>
      </w:r>
    </w:p>
    <w:p w:rsidR="00157CCE" w:rsidRDefault="00157CCE" w:rsidP="002E1CEC">
      <w:pPr>
        <w:shd w:val="clear" w:color="auto" w:fill="B1EDE8"/>
        <w:ind w:left="560" w:hanging="560"/>
      </w:pPr>
      <w:r>
        <w:tab/>
      </w:r>
      <w:r>
        <w:tab/>
      </w:r>
      <w:r w:rsidR="00932365">
        <w:t>––––––––––––––––––––––––––––––––––––––––––––––––––––––––––––––––</w:t>
      </w:r>
    </w:p>
    <w:p w:rsidR="00157CCE" w:rsidRDefault="00157CCE" w:rsidP="002E1CEC">
      <w:pPr>
        <w:shd w:val="clear" w:color="auto" w:fill="B1EDE8"/>
      </w:pPr>
    </w:p>
    <w:p w:rsidR="00157CCE" w:rsidRDefault="00157CCE" w:rsidP="002E1CEC">
      <w:pPr>
        <w:shd w:val="clear" w:color="auto" w:fill="B1EDE8"/>
        <w:ind w:left="560" w:hanging="560"/>
      </w:pPr>
      <w:r>
        <w:tab/>
        <w:t>3</w:t>
      </w:r>
      <w:r>
        <w:tab/>
      </w:r>
      <w:r w:rsidRPr="003612E1">
        <w:t>[Indien in lid 2 meerdere arrangementen worden aangeboden].</w:t>
      </w:r>
      <w:r w:rsidR="00932365">
        <w:t xml:space="preserve"> </w:t>
      </w:r>
      <w:r w:rsidRPr="003612E1">
        <w:t xml:space="preserve">De </w:t>
      </w:r>
      <w:r w:rsidR="00D54A2B">
        <w:t>werknemer</w:t>
      </w:r>
      <w:r w:rsidRPr="003612E1">
        <w:t xml:space="preserve"> die deelneemt [is verplicht/kan kiezen] bij het bereiken van een naast</w:t>
      </w:r>
      <w:r>
        <w:t xml:space="preserve"> </w:t>
      </w:r>
      <w:r w:rsidRPr="003612E1">
        <w:t>hogere leeftijd zijn formele arbeidsduur conform bovengenoemd schema verder te verminderen.</w:t>
      </w:r>
    </w:p>
    <w:p w:rsidR="00157CCE" w:rsidRPr="003612E1" w:rsidRDefault="00157CCE" w:rsidP="002E1CEC">
      <w:pPr>
        <w:shd w:val="clear" w:color="auto" w:fill="B1EDE8"/>
        <w:ind w:left="560" w:hanging="560"/>
      </w:pPr>
      <w:r>
        <w:tab/>
        <w:t>4</w:t>
      </w:r>
      <w:r>
        <w:tab/>
      </w:r>
      <w:r w:rsidRPr="003612E1">
        <w:t>[Optioneel] De arbeidsduur dient na deelname aan deze regeling minimaal [aantal uren] uren per week te bedragen. Deze blijft gedurende de deelname ongewijzigd.</w:t>
      </w:r>
    </w:p>
    <w:p w:rsidR="00157CCE" w:rsidRDefault="00157CCE" w:rsidP="002E1CEC">
      <w:pPr>
        <w:shd w:val="clear" w:color="auto" w:fill="B1EDE8"/>
        <w:ind w:left="560" w:hanging="560"/>
      </w:pPr>
      <w:r>
        <w:tab/>
        <w:t>5</w:t>
      </w:r>
      <w:r>
        <w:tab/>
      </w:r>
      <w:r w:rsidRPr="003612E1">
        <w:t xml:space="preserve">Tijdens deelname aan deze regeling kan de </w:t>
      </w:r>
      <w:r w:rsidR="00D54A2B">
        <w:t>werknemer</w:t>
      </w:r>
      <w:r w:rsidRPr="003612E1">
        <w:t xml:space="preserve"> een verzoek indienen </w:t>
      </w:r>
      <w:r w:rsidR="00135436">
        <w:br/>
      </w:r>
      <w:r w:rsidRPr="003612E1">
        <w:t>voor verdere vermindering van de arbeidsduur overeenkomstig de op dat moment geldende regeling Generatiepact.</w:t>
      </w:r>
    </w:p>
    <w:p w:rsidR="00932365" w:rsidRPr="003612E1" w:rsidRDefault="00932365" w:rsidP="002E1CEC">
      <w:pPr>
        <w:shd w:val="clear" w:color="auto" w:fill="B1EDE8"/>
        <w:ind w:left="560" w:hanging="560"/>
      </w:pPr>
    </w:p>
    <w:p w:rsidR="00157CCE" w:rsidRPr="003612E1" w:rsidRDefault="00157CCE" w:rsidP="00157CCE"/>
    <w:p w:rsidR="00157CCE" w:rsidRDefault="00157CCE" w:rsidP="00157CCE">
      <w:r>
        <w:br w:type="page"/>
      </w:r>
    </w:p>
    <w:p w:rsidR="00157CCE" w:rsidRDefault="00157CCE" w:rsidP="002E1CEC">
      <w:pPr>
        <w:shd w:val="clear" w:color="auto" w:fill="B1EDE8"/>
        <w:rPr>
          <w:rFonts w:ascii="Wingdings" w:hAnsi="Wingdings"/>
        </w:rPr>
      </w:pPr>
    </w:p>
    <w:p w:rsidR="00157CCE" w:rsidRPr="00B56E4D" w:rsidRDefault="00157CCE" w:rsidP="002E1CEC">
      <w:pPr>
        <w:shd w:val="clear" w:color="auto" w:fill="B1EDE8"/>
        <w:rPr>
          <w:b/>
        </w:rPr>
      </w:pPr>
      <w:r>
        <w:rPr>
          <w:rFonts w:ascii="Wingdings" w:hAnsi="Wingdings"/>
        </w:rPr>
        <w:t></w:t>
      </w:r>
      <w:r>
        <w:rPr>
          <w:rFonts w:ascii="Wingdings" w:hAnsi="Wingdings"/>
        </w:rPr>
        <w:tab/>
      </w:r>
      <w:r w:rsidRPr="00B56E4D">
        <w:rPr>
          <w:b/>
        </w:rPr>
        <w:t xml:space="preserve"> [combinatie verlof en ontslag]</w:t>
      </w:r>
    </w:p>
    <w:p w:rsidR="00157CCE" w:rsidRPr="003612E1" w:rsidRDefault="00157CCE" w:rsidP="002E1CEC">
      <w:pPr>
        <w:shd w:val="clear" w:color="auto" w:fill="B1EDE8"/>
      </w:pPr>
    </w:p>
    <w:p w:rsidR="00157CCE" w:rsidRPr="003612E1" w:rsidRDefault="00157CCE" w:rsidP="002E1CEC">
      <w:pPr>
        <w:shd w:val="clear" w:color="auto" w:fill="B1EDE8"/>
        <w:ind w:left="560" w:hanging="560"/>
      </w:pPr>
      <w:r>
        <w:tab/>
        <w:t>1</w:t>
      </w:r>
      <w:r>
        <w:tab/>
      </w:r>
      <w:r w:rsidRPr="003612E1">
        <w:t xml:space="preserve">In het kader van deze regeling wordt de vermindering van arbeidsduur voor de deelnemende </w:t>
      </w:r>
      <w:r w:rsidR="00D54A2B">
        <w:t>werknemer</w:t>
      </w:r>
      <w:r w:rsidRPr="003612E1">
        <w:t xml:space="preserve"> geëffectueerd in een combinatie van het verlenen </w:t>
      </w:r>
      <w:r w:rsidR="00932365">
        <w:br/>
      </w:r>
      <w:r w:rsidRPr="003612E1">
        <w:t xml:space="preserve">van verlof ter grootte van een in artikel 5.2 genoemd percentage van zijn </w:t>
      </w:r>
      <w:r w:rsidR="00932365">
        <w:br/>
      </w:r>
      <w:r w:rsidRPr="003612E1">
        <w:t xml:space="preserve">formele arbeidsduur en het vrijwillige verminderen door de </w:t>
      </w:r>
      <w:r w:rsidR="00D54A2B">
        <w:t>werknemer</w:t>
      </w:r>
      <w:r w:rsidRPr="003612E1">
        <w:t xml:space="preserve"> van zijn </w:t>
      </w:r>
      <w:r w:rsidR="00BD0856">
        <w:t>dienstverband</w:t>
      </w:r>
      <w:r w:rsidRPr="003612E1">
        <w:t xml:space="preserve"> met een in artikel 5.2 genoemd percentage van zijn formele arbeidsduur. </w:t>
      </w:r>
    </w:p>
    <w:p w:rsidR="00157CCE" w:rsidRPr="00135436" w:rsidRDefault="00157CCE" w:rsidP="002E1CEC">
      <w:pPr>
        <w:shd w:val="clear" w:color="auto" w:fill="B1EDE8"/>
        <w:ind w:left="560" w:hanging="560"/>
      </w:pPr>
      <w:r>
        <w:tab/>
        <w:t>2</w:t>
      </w:r>
      <w:r>
        <w:tab/>
      </w:r>
      <w:r w:rsidRPr="003612E1">
        <w:t xml:space="preserve">In het kader van deze regeling kan de </w:t>
      </w:r>
      <w:r w:rsidR="00D54A2B">
        <w:t>werknemer</w:t>
      </w:r>
      <w:r w:rsidRPr="003612E1">
        <w:t xml:space="preserve"> zijn arbeidsduur verminderen door </w:t>
      </w:r>
      <w:r w:rsidRPr="00135436">
        <w:t xml:space="preserve">bijzonder verlof te combineren met een vrijwillige vermindering van de omvang </w:t>
      </w:r>
      <w:r w:rsidR="00BD0856" w:rsidRPr="00135436">
        <w:t xml:space="preserve">van het dienstverband </w:t>
      </w:r>
      <w:r w:rsidRPr="00135436">
        <w:t>conform onderstaand schema:</w:t>
      </w:r>
    </w:p>
    <w:p w:rsidR="00157CCE" w:rsidRPr="00135436" w:rsidRDefault="00157CCE" w:rsidP="002E1CEC">
      <w:pPr>
        <w:shd w:val="clear" w:color="auto" w:fill="B1EDE8"/>
        <w:ind w:left="560" w:hanging="560"/>
      </w:pPr>
    </w:p>
    <w:p w:rsidR="00157CCE" w:rsidRPr="00135436" w:rsidRDefault="00157CCE" w:rsidP="002E1CEC">
      <w:pPr>
        <w:shd w:val="clear" w:color="auto" w:fill="B1EDE8"/>
        <w:ind w:left="560" w:hanging="560"/>
      </w:pPr>
      <w:r w:rsidRPr="00135436">
        <w:tab/>
      </w:r>
      <w:r w:rsidRPr="00135436">
        <w:tab/>
        <w:t>––––––––––––––––––––––––––––––––––––––––––––––––––––––––</w:t>
      </w:r>
      <w:r w:rsidR="00932365" w:rsidRPr="00135436">
        <w:t>–––––––––––</w:t>
      </w:r>
      <w:r w:rsidR="007B574C" w:rsidRPr="00135436">
        <w:t>––</w:t>
      </w:r>
    </w:p>
    <w:p w:rsidR="00157CCE" w:rsidRPr="00135436" w:rsidRDefault="00157CCE" w:rsidP="002E1CEC">
      <w:pPr>
        <w:shd w:val="clear" w:color="auto" w:fill="B1EDE8"/>
        <w:tabs>
          <w:tab w:val="clear" w:pos="284"/>
          <w:tab w:val="clear" w:pos="851"/>
          <w:tab w:val="left" w:pos="2552"/>
          <w:tab w:val="left" w:pos="4649"/>
        </w:tabs>
        <w:rPr>
          <w:b/>
        </w:rPr>
      </w:pPr>
      <w:r w:rsidRPr="00135436">
        <w:tab/>
      </w:r>
      <w:r w:rsidRPr="00135436">
        <w:rPr>
          <w:b/>
        </w:rPr>
        <w:t>Vanaf leeftijd van</w:t>
      </w:r>
      <w:r w:rsidRPr="00135436">
        <w:rPr>
          <w:b/>
        </w:rPr>
        <w:tab/>
      </w:r>
      <w:r w:rsidR="00ED261E" w:rsidRPr="00135436">
        <w:rPr>
          <w:b/>
        </w:rPr>
        <w:t>V</w:t>
      </w:r>
      <w:r w:rsidRPr="00135436">
        <w:rPr>
          <w:b/>
        </w:rPr>
        <w:t>erlof</w:t>
      </w:r>
      <w:r w:rsidR="00ED261E" w:rsidRPr="00135436">
        <w:rPr>
          <w:b/>
        </w:rPr>
        <w:t xml:space="preserve"> in kader van</w:t>
      </w:r>
      <w:r w:rsidRPr="00135436">
        <w:rPr>
          <w:b/>
        </w:rPr>
        <w:tab/>
        <w:t xml:space="preserve">Vrijwillige </w:t>
      </w:r>
    </w:p>
    <w:p w:rsidR="00BD0856" w:rsidRPr="00135436" w:rsidRDefault="00ED261E" w:rsidP="002E1CEC">
      <w:pPr>
        <w:shd w:val="clear" w:color="auto" w:fill="B1EDE8"/>
        <w:tabs>
          <w:tab w:val="clear" w:pos="284"/>
          <w:tab w:val="clear" w:pos="851"/>
          <w:tab w:val="left" w:pos="2552"/>
          <w:tab w:val="left" w:pos="4649"/>
        </w:tabs>
        <w:rPr>
          <w:b/>
        </w:rPr>
      </w:pPr>
      <w:r w:rsidRPr="00135436">
        <w:rPr>
          <w:b/>
        </w:rPr>
        <w:tab/>
      </w:r>
      <w:r w:rsidRPr="00135436">
        <w:rPr>
          <w:b/>
        </w:rPr>
        <w:tab/>
        <w:t>deze regel</w:t>
      </w:r>
      <w:r w:rsidR="00710E69" w:rsidRPr="00135436">
        <w:rPr>
          <w:b/>
        </w:rPr>
        <w:t>i</w:t>
      </w:r>
      <w:r w:rsidRPr="00135436">
        <w:rPr>
          <w:b/>
        </w:rPr>
        <w:t>ng</w:t>
      </w:r>
      <w:r w:rsidR="00157CCE" w:rsidRPr="00135436">
        <w:rPr>
          <w:b/>
        </w:rPr>
        <w:tab/>
        <w:t xml:space="preserve">vermindering </w:t>
      </w:r>
    </w:p>
    <w:p w:rsidR="00932365" w:rsidRPr="00135436" w:rsidRDefault="00BD0856" w:rsidP="002E1CEC">
      <w:pPr>
        <w:shd w:val="clear" w:color="auto" w:fill="B1EDE8"/>
        <w:tabs>
          <w:tab w:val="clear" w:pos="284"/>
          <w:tab w:val="clear" w:pos="851"/>
          <w:tab w:val="left" w:pos="2552"/>
          <w:tab w:val="left" w:pos="4649"/>
        </w:tabs>
      </w:pPr>
      <w:r w:rsidRPr="00135436">
        <w:rPr>
          <w:b/>
        </w:rPr>
        <w:tab/>
      </w:r>
      <w:r w:rsidRPr="00135436">
        <w:rPr>
          <w:b/>
        </w:rPr>
        <w:tab/>
      </w:r>
      <w:r w:rsidRPr="00135436">
        <w:rPr>
          <w:b/>
        </w:rPr>
        <w:tab/>
        <w:t>dienstverband</w:t>
      </w:r>
      <w:r w:rsidR="00157CCE" w:rsidRPr="00135436">
        <w:tab/>
      </w:r>
      <w:r w:rsidR="00157CCE" w:rsidRPr="00135436">
        <w:tab/>
      </w:r>
    </w:p>
    <w:p w:rsidR="00157CCE" w:rsidRPr="00135436" w:rsidRDefault="00932365" w:rsidP="002E1CEC">
      <w:pPr>
        <w:shd w:val="clear" w:color="auto" w:fill="B1EDE8"/>
        <w:tabs>
          <w:tab w:val="clear" w:pos="284"/>
          <w:tab w:val="clear" w:pos="851"/>
          <w:tab w:val="left" w:pos="2552"/>
          <w:tab w:val="left" w:pos="4649"/>
        </w:tabs>
      </w:pPr>
      <w:r w:rsidRPr="00135436">
        <w:tab/>
      </w:r>
      <w:r w:rsidR="00157CCE" w:rsidRPr="00135436">
        <w:t>[leeftijd 1]</w:t>
      </w:r>
      <w:r w:rsidR="00157CCE" w:rsidRPr="00135436">
        <w:tab/>
        <w:t xml:space="preserve">[percentage 1 van </w:t>
      </w:r>
      <w:r w:rsidR="00157CCE" w:rsidRPr="00135436">
        <w:tab/>
        <w:t>[percentage 1 van</w:t>
      </w:r>
    </w:p>
    <w:p w:rsidR="00157CCE" w:rsidRPr="00135436" w:rsidRDefault="00157CCE" w:rsidP="002E1CEC">
      <w:pPr>
        <w:shd w:val="clear" w:color="auto" w:fill="B1EDE8"/>
        <w:tabs>
          <w:tab w:val="clear" w:pos="284"/>
          <w:tab w:val="clear" w:pos="851"/>
          <w:tab w:val="left" w:pos="2552"/>
          <w:tab w:val="left" w:pos="4649"/>
        </w:tabs>
        <w:rPr>
          <w:b/>
        </w:rPr>
      </w:pPr>
      <w:r w:rsidRPr="00135436">
        <w:tab/>
      </w:r>
      <w:r w:rsidRPr="00135436">
        <w:tab/>
        <w:t>formele arbeidsduur]</w:t>
      </w:r>
      <w:r w:rsidRPr="00135436">
        <w:tab/>
        <w:t>formele arbeidsduur]</w:t>
      </w:r>
    </w:p>
    <w:p w:rsidR="00157CCE" w:rsidRPr="00135436" w:rsidRDefault="00157CCE" w:rsidP="002E1CEC">
      <w:pPr>
        <w:shd w:val="clear" w:color="auto" w:fill="B1EDE8"/>
        <w:tabs>
          <w:tab w:val="clear" w:pos="284"/>
          <w:tab w:val="clear" w:pos="851"/>
          <w:tab w:val="left" w:pos="2552"/>
          <w:tab w:val="left" w:pos="4649"/>
        </w:tabs>
        <w:ind w:left="560" w:hanging="560"/>
      </w:pPr>
      <w:r w:rsidRPr="00135436">
        <w:tab/>
      </w:r>
      <w:r w:rsidRPr="00135436">
        <w:tab/>
        <w:t>[Optioneel] [leeftijd 2]</w:t>
      </w:r>
      <w:r w:rsidRPr="00135436">
        <w:tab/>
        <w:t xml:space="preserve">[percentage 2 van </w:t>
      </w:r>
      <w:r w:rsidRPr="00135436">
        <w:tab/>
        <w:t>[percentage 2 van</w:t>
      </w:r>
    </w:p>
    <w:p w:rsidR="00157CCE" w:rsidRPr="00135436" w:rsidRDefault="00157CCE" w:rsidP="002E1CEC">
      <w:pPr>
        <w:shd w:val="clear" w:color="auto" w:fill="B1EDE8"/>
        <w:tabs>
          <w:tab w:val="clear" w:pos="284"/>
          <w:tab w:val="clear" w:pos="851"/>
          <w:tab w:val="left" w:pos="2552"/>
          <w:tab w:val="left" w:pos="4649"/>
        </w:tabs>
        <w:ind w:left="560" w:hanging="560"/>
      </w:pPr>
      <w:r w:rsidRPr="00135436">
        <w:tab/>
      </w:r>
      <w:r w:rsidRPr="00135436">
        <w:tab/>
      </w:r>
      <w:r w:rsidRPr="00135436">
        <w:tab/>
        <w:t>formele arbeidsduur]</w:t>
      </w:r>
      <w:r w:rsidRPr="00135436">
        <w:tab/>
        <w:t>formele arbeidsduur]</w:t>
      </w:r>
    </w:p>
    <w:p w:rsidR="00157CCE" w:rsidRPr="00135436" w:rsidRDefault="00157CCE" w:rsidP="002E1CEC">
      <w:pPr>
        <w:shd w:val="clear" w:color="auto" w:fill="B1EDE8"/>
        <w:tabs>
          <w:tab w:val="clear" w:pos="284"/>
          <w:tab w:val="clear" w:pos="851"/>
          <w:tab w:val="left" w:pos="2552"/>
          <w:tab w:val="left" w:pos="4649"/>
        </w:tabs>
      </w:pPr>
      <w:r w:rsidRPr="00135436">
        <w:tab/>
        <w:t>[Optioneel] [leeftijd 3]</w:t>
      </w:r>
      <w:r w:rsidRPr="00135436">
        <w:tab/>
        <w:t xml:space="preserve">[percentage 3 van </w:t>
      </w:r>
      <w:r w:rsidRPr="00135436">
        <w:tab/>
        <w:t>[percentage 3 van</w:t>
      </w:r>
    </w:p>
    <w:p w:rsidR="00157CCE" w:rsidRPr="00135436" w:rsidRDefault="00157CCE" w:rsidP="002E1CEC">
      <w:pPr>
        <w:shd w:val="clear" w:color="auto" w:fill="B1EDE8"/>
        <w:tabs>
          <w:tab w:val="clear" w:pos="284"/>
          <w:tab w:val="clear" w:pos="851"/>
          <w:tab w:val="left" w:pos="2552"/>
          <w:tab w:val="left" w:pos="4649"/>
        </w:tabs>
      </w:pPr>
      <w:r w:rsidRPr="00135436">
        <w:tab/>
      </w:r>
      <w:r w:rsidRPr="00135436">
        <w:tab/>
        <w:t>formele arbeidsduur]</w:t>
      </w:r>
      <w:r w:rsidRPr="00135436">
        <w:tab/>
        <w:t>formele arbeidsduur]</w:t>
      </w:r>
    </w:p>
    <w:p w:rsidR="00157CCE" w:rsidRPr="00135436" w:rsidRDefault="00157CCE" w:rsidP="002E1CEC">
      <w:pPr>
        <w:shd w:val="clear" w:color="auto" w:fill="B1EDE8"/>
        <w:tabs>
          <w:tab w:val="clear" w:pos="284"/>
          <w:tab w:val="clear" w:pos="851"/>
          <w:tab w:val="left" w:pos="2835"/>
          <w:tab w:val="left" w:pos="4536"/>
        </w:tabs>
        <w:ind w:left="560" w:hanging="560"/>
      </w:pPr>
      <w:r w:rsidRPr="00135436">
        <w:tab/>
      </w:r>
      <w:r w:rsidR="00932365" w:rsidRPr="00135436">
        <w:t>–––––––––––––––––––––––––––––––––––––––––––––––––––––––––––––––––––</w:t>
      </w:r>
      <w:r w:rsidR="007B574C" w:rsidRPr="00135436">
        <w:t>––</w:t>
      </w:r>
    </w:p>
    <w:p w:rsidR="00157CCE" w:rsidRPr="00135436" w:rsidRDefault="00157CCE" w:rsidP="002E1CEC">
      <w:pPr>
        <w:shd w:val="clear" w:color="auto" w:fill="B1EDE8"/>
      </w:pPr>
    </w:p>
    <w:p w:rsidR="00157CCE" w:rsidRPr="003612E1" w:rsidRDefault="00157CCE" w:rsidP="002E1CEC">
      <w:pPr>
        <w:shd w:val="clear" w:color="auto" w:fill="B1EDE8"/>
        <w:ind w:left="560" w:hanging="560"/>
      </w:pPr>
      <w:r w:rsidRPr="00135436">
        <w:tab/>
        <w:t>3</w:t>
      </w:r>
      <w:r w:rsidRPr="00135436">
        <w:tab/>
        <w:t>[Indien in lid 2 meerdere arrangementen worden aangeboden</w:t>
      </w:r>
      <w:r w:rsidRPr="003612E1">
        <w:t>].</w:t>
      </w:r>
      <w:r w:rsidR="00932365">
        <w:t xml:space="preserve"> </w:t>
      </w:r>
      <w:r w:rsidRPr="003612E1">
        <w:t xml:space="preserve">De </w:t>
      </w:r>
      <w:r w:rsidR="00D54A2B">
        <w:t>werknemer</w:t>
      </w:r>
      <w:r w:rsidRPr="003612E1">
        <w:t xml:space="preserve"> die deelneemt [is verplicht/kan kiezen] bij het bereiken van een naast</w:t>
      </w:r>
      <w:r>
        <w:t xml:space="preserve"> </w:t>
      </w:r>
      <w:r w:rsidRPr="003612E1">
        <w:t>hogere leeftijd zijn formele arbeidsduur conform bovengenoemd schema verder te verminderen.</w:t>
      </w:r>
    </w:p>
    <w:p w:rsidR="00157CCE" w:rsidRPr="003612E1" w:rsidRDefault="00157CCE" w:rsidP="002E1CEC">
      <w:pPr>
        <w:shd w:val="clear" w:color="auto" w:fill="B1EDE8"/>
        <w:ind w:left="560" w:hanging="560"/>
      </w:pPr>
      <w:r>
        <w:tab/>
        <w:t>4</w:t>
      </w:r>
      <w:r>
        <w:tab/>
      </w:r>
      <w:r w:rsidRPr="003612E1">
        <w:t>[Optioneel] De arbeidsduur dient na deelname aan deze regeling minimaal [aantal uren] uren per week te bedragen. Deze blijft gedurende de deelname ongewijzigd.</w:t>
      </w:r>
    </w:p>
    <w:p w:rsidR="00157CCE" w:rsidRDefault="00157CCE" w:rsidP="002E1CEC">
      <w:pPr>
        <w:shd w:val="clear" w:color="auto" w:fill="B1EDE8"/>
        <w:ind w:left="560" w:hanging="560"/>
      </w:pPr>
      <w:r>
        <w:tab/>
        <w:t>5</w:t>
      </w:r>
      <w:r>
        <w:tab/>
      </w:r>
      <w:r>
        <w:tab/>
      </w:r>
      <w:r w:rsidRPr="003612E1">
        <w:t xml:space="preserve">Tijdens deelname aan deze regeling kan de </w:t>
      </w:r>
      <w:r w:rsidR="00D54A2B">
        <w:t>werknemer</w:t>
      </w:r>
      <w:r w:rsidRPr="003612E1">
        <w:t xml:space="preserve"> een verzoek indienen voor verdere vermindering van de arbeidsduur overeenkomstig de op dat moment geldende regeling Generatiepact.</w:t>
      </w:r>
    </w:p>
    <w:p w:rsidR="002E1CEC" w:rsidRPr="003612E1" w:rsidRDefault="002E1CEC" w:rsidP="002E1CEC">
      <w:pPr>
        <w:shd w:val="clear" w:color="auto" w:fill="B1EDE8"/>
        <w:ind w:left="560" w:hanging="560"/>
      </w:pPr>
    </w:p>
    <w:p w:rsidR="00157CCE" w:rsidRPr="003612E1" w:rsidRDefault="00157CCE" w:rsidP="00157CCE">
      <w:r w:rsidRPr="003612E1">
        <w:br w:type="page"/>
      </w:r>
    </w:p>
    <w:p w:rsidR="00157CCE" w:rsidRDefault="00157CCE" w:rsidP="00932365">
      <w:pPr>
        <w:pStyle w:val="Kop3"/>
      </w:pPr>
      <w:r w:rsidRPr="003612E1">
        <w:lastRenderedPageBreak/>
        <w:t>Artikel 6. Salaris en toelagen</w:t>
      </w:r>
    </w:p>
    <w:p w:rsidR="00157CCE" w:rsidRPr="003612E1" w:rsidRDefault="00157CCE" w:rsidP="00157CCE"/>
    <w:p w:rsidR="00157CCE" w:rsidRPr="003612E1" w:rsidRDefault="00157CCE" w:rsidP="00157CCE">
      <w:r w:rsidRPr="003612E1">
        <w:t xml:space="preserve">Zie ook: </w:t>
      </w:r>
      <w:proofErr w:type="spellStart"/>
      <w:r w:rsidRPr="003612E1">
        <w:t>factsheet</w:t>
      </w:r>
      <w:proofErr w:type="spellEnd"/>
      <w:r w:rsidRPr="003612E1">
        <w:t xml:space="preserve"> Mogelijke arrangementen</w:t>
      </w:r>
    </w:p>
    <w:p w:rsidR="00157CCE" w:rsidRPr="003612E1" w:rsidRDefault="00157CCE" w:rsidP="00157CCE"/>
    <w:p w:rsidR="00157CCE" w:rsidRPr="003612E1" w:rsidRDefault="00157CCE" w:rsidP="00157CCE">
      <w:r w:rsidRPr="003612E1">
        <w:t>[Ga uit van de in artikel 5 gekozen variant en maak eventuele aanvullende keuzes]</w:t>
      </w:r>
    </w:p>
    <w:p w:rsidR="00157CCE" w:rsidRPr="003612E1" w:rsidRDefault="00157CCE" w:rsidP="00157CCE"/>
    <w:p w:rsidR="00157CCE" w:rsidRDefault="00157CCE" w:rsidP="002E1CEC">
      <w:pPr>
        <w:shd w:val="clear" w:color="auto" w:fill="B1EDE8"/>
        <w:rPr>
          <w:rFonts w:ascii="Wingdings" w:hAnsi="Wingdings"/>
        </w:rPr>
      </w:pPr>
    </w:p>
    <w:p w:rsidR="00157CCE" w:rsidRDefault="00157CCE" w:rsidP="002E1CEC">
      <w:pPr>
        <w:shd w:val="clear" w:color="auto" w:fill="B1EDE8"/>
      </w:pPr>
      <w:r>
        <w:rPr>
          <w:rFonts w:ascii="Wingdings" w:hAnsi="Wingdings"/>
        </w:rPr>
        <w:t></w:t>
      </w:r>
      <w:r>
        <w:rPr>
          <w:rFonts w:ascii="Wingdings" w:hAnsi="Wingdings"/>
        </w:rPr>
        <w:tab/>
      </w:r>
      <w:r w:rsidRPr="00B56E4D">
        <w:rPr>
          <w:b/>
        </w:rPr>
        <w:t xml:space="preserve"> [verlofvariant en combinatievariant]</w:t>
      </w:r>
    </w:p>
    <w:p w:rsidR="00157CCE" w:rsidRPr="003612E1" w:rsidRDefault="00157CCE" w:rsidP="002E1CEC">
      <w:pPr>
        <w:shd w:val="clear" w:color="auto" w:fill="B1EDE8"/>
      </w:pPr>
    </w:p>
    <w:p w:rsidR="00157CCE" w:rsidRPr="00135436" w:rsidRDefault="00157CCE" w:rsidP="002E1CEC">
      <w:pPr>
        <w:shd w:val="clear" w:color="auto" w:fill="B1EDE8"/>
        <w:ind w:left="560" w:hanging="560"/>
      </w:pPr>
      <w:r>
        <w:tab/>
        <w:t>1</w:t>
      </w:r>
      <w:r>
        <w:tab/>
      </w:r>
      <w:r w:rsidRPr="003612E1">
        <w:t xml:space="preserve">De </w:t>
      </w:r>
      <w:r w:rsidR="00D54A2B">
        <w:t>werknemer</w:t>
      </w:r>
      <w:r w:rsidRPr="003612E1">
        <w:t xml:space="preserve"> ontvangt bij deelname aan deze regeling over elk uur verlof dat in het kader van deze regeling Generatiepact is verleend, een percentage van het </w:t>
      </w:r>
      <w:r w:rsidRPr="00135436">
        <w:t>voor hem geldende salaris per uur conform onderstaand schema:</w:t>
      </w:r>
    </w:p>
    <w:p w:rsidR="00157CCE" w:rsidRPr="00135436" w:rsidRDefault="00157CCE" w:rsidP="002E1CEC">
      <w:pPr>
        <w:shd w:val="clear" w:color="auto" w:fill="B1EDE8"/>
        <w:ind w:left="560" w:hanging="560"/>
      </w:pPr>
      <w:r w:rsidRPr="00135436">
        <w:tab/>
      </w:r>
      <w:r w:rsidRPr="00135436">
        <w:tab/>
      </w:r>
      <w:r w:rsidR="00932365" w:rsidRPr="00135436">
        <w:t>––––––––––––––––––––––––––––––––––––––––––––––––––––––––––</w:t>
      </w:r>
    </w:p>
    <w:p w:rsidR="00157CCE" w:rsidRPr="00135436" w:rsidRDefault="00157CCE" w:rsidP="002E1CEC">
      <w:pPr>
        <w:shd w:val="clear" w:color="auto" w:fill="B1EDE8"/>
        <w:rPr>
          <w:b/>
        </w:rPr>
      </w:pPr>
      <w:r w:rsidRPr="00135436">
        <w:tab/>
      </w:r>
      <w:r w:rsidRPr="00135436">
        <w:tab/>
      </w:r>
      <w:r w:rsidRPr="00135436">
        <w:rPr>
          <w:b/>
        </w:rPr>
        <w:t xml:space="preserve">Percentage verlof </w:t>
      </w:r>
      <w:r w:rsidRPr="00135436">
        <w:rPr>
          <w:b/>
        </w:rPr>
        <w:tab/>
      </w:r>
      <w:r w:rsidR="003951B5" w:rsidRPr="00135436">
        <w:rPr>
          <w:b/>
        </w:rPr>
        <w:tab/>
      </w:r>
      <w:r w:rsidR="003951B5" w:rsidRPr="00135436">
        <w:rPr>
          <w:b/>
        </w:rPr>
        <w:tab/>
      </w:r>
      <w:r w:rsidRPr="00135436">
        <w:rPr>
          <w:b/>
        </w:rPr>
        <w:t>Percentage van het salaris</w:t>
      </w:r>
    </w:p>
    <w:p w:rsidR="00157CCE" w:rsidRPr="00135436" w:rsidRDefault="00157CCE" w:rsidP="002E1CEC">
      <w:pPr>
        <w:shd w:val="clear" w:color="auto" w:fill="B1EDE8"/>
      </w:pPr>
      <w:r w:rsidRPr="00135436">
        <w:rPr>
          <w:b/>
        </w:rPr>
        <w:tab/>
      </w:r>
      <w:r w:rsidRPr="00135436">
        <w:rPr>
          <w:b/>
        </w:rPr>
        <w:tab/>
        <w:t xml:space="preserve">t.o.v. formele </w:t>
      </w:r>
      <w:r w:rsidR="00BD0856" w:rsidRPr="00135436">
        <w:rPr>
          <w:b/>
        </w:rPr>
        <w:t>arbeidsduur</w:t>
      </w:r>
      <w:r w:rsidRPr="00135436">
        <w:rPr>
          <w:b/>
        </w:rPr>
        <w:tab/>
      </w:r>
      <w:r w:rsidRPr="00135436">
        <w:rPr>
          <w:b/>
        </w:rPr>
        <w:tab/>
        <w:t>per uur</w:t>
      </w:r>
      <w:r w:rsidRPr="00135436">
        <w:tab/>
      </w:r>
      <w:r w:rsidRPr="00135436">
        <w:tab/>
      </w:r>
      <w:r w:rsidRPr="00135436">
        <w:tab/>
      </w:r>
      <w:r w:rsidRPr="00135436">
        <w:tab/>
      </w:r>
    </w:p>
    <w:p w:rsidR="00157CCE" w:rsidRPr="00135436" w:rsidRDefault="00157CCE" w:rsidP="002E1CEC">
      <w:pPr>
        <w:shd w:val="clear" w:color="auto" w:fill="B1EDE8"/>
        <w:rPr>
          <w:b/>
        </w:rPr>
      </w:pPr>
      <w:r w:rsidRPr="00135436">
        <w:tab/>
      </w:r>
      <w:r w:rsidRPr="00135436">
        <w:tab/>
        <w:t>[percentage 1]</w:t>
      </w:r>
      <w:r w:rsidRPr="00135436">
        <w:tab/>
      </w:r>
      <w:r w:rsidRPr="00135436">
        <w:tab/>
      </w:r>
      <w:r w:rsidRPr="00135436">
        <w:tab/>
        <w:t>[percentage]</w:t>
      </w:r>
    </w:p>
    <w:p w:rsidR="00157CCE" w:rsidRPr="00135436" w:rsidRDefault="00157CCE" w:rsidP="002E1CEC">
      <w:pPr>
        <w:shd w:val="clear" w:color="auto" w:fill="B1EDE8"/>
        <w:ind w:left="560" w:hanging="560"/>
      </w:pPr>
      <w:r w:rsidRPr="00135436">
        <w:tab/>
      </w:r>
      <w:r w:rsidRPr="00135436">
        <w:tab/>
        <w:t>[Optioneel] [percentage 2]</w:t>
      </w:r>
      <w:r w:rsidRPr="00135436">
        <w:tab/>
        <w:t>[percentage]</w:t>
      </w:r>
    </w:p>
    <w:p w:rsidR="00157CCE" w:rsidRPr="00135436" w:rsidRDefault="00157CCE" w:rsidP="002E1CEC">
      <w:pPr>
        <w:shd w:val="clear" w:color="auto" w:fill="B1EDE8"/>
      </w:pPr>
      <w:r w:rsidRPr="00135436">
        <w:tab/>
      </w:r>
      <w:r w:rsidRPr="00135436">
        <w:tab/>
        <w:t>[Optioneel] [percentage 3]</w:t>
      </w:r>
      <w:r w:rsidRPr="00135436">
        <w:tab/>
        <w:t>[percentage]</w:t>
      </w:r>
    </w:p>
    <w:p w:rsidR="00157CCE" w:rsidRPr="00135436" w:rsidRDefault="00157CCE" w:rsidP="002E1CEC">
      <w:pPr>
        <w:shd w:val="clear" w:color="auto" w:fill="B1EDE8"/>
        <w:ind w:left="560" w:hanging="560"/>
      </w:pPr>
      <w:r w:rsidRPr="00135436">
        <w:tab/>
      </w:r>
      <w:r w:rsidRPr="00135436">
        <w:tab/>
        <w:t>–––––––––––––––––––––––––––––––––––––––––––––––––</w:t>
      </w:r>
      <w:r w:rsidR="00932365" w:rsidRPr="00135436">
        <w:t>–––––––––</w:t>
      </w:r>
    </w:p>
    <w:p w:rsidR="007B574C" w:rsidRDefault="007B574C" w:rsidP="002E1CEC">
      <w:pPr>
        <w:shd w:val="clear" w:color="auto" w:fill="B1EDE8"/>
        <w:ind w:left="560" w:hanging="560"/>
      </w:pPr>
    </w:p>
    <w:p w:rsidR="00157CCE" w:rsidRDefault="00157CCE" w:rsidP="002E1CEC">
      <w:pPr>
        <w:shd w:val="clear" w:color="auto" w:fill="B1EDE8"/>
        <w:ind w:left="560" w:hanging="560"/>
      </w:pPr>
      <w:r>
        <w:tab/>
        <w:t>2</w:t>
      </w:r>
      <w:r>
        <w:tab/>
      </w:r>
      <w:r w:rsidRPr="003612E1">
        <w:t>Genoemde percentage(s) blijft(blijven) gedurende de deelname ongewijzigd.</w:t>
      </w:r>
    </w:p>
    <w:p w:rsidR="002E1CEC" w:rsidRPr="003612E1" w:rsidRDefault="002E1CEC" w:rsidP="002E1CEC">
      <w:pPr>
        <w:shd w:val="clear" w:color="auto" w:fill="B1EDE8"/>
      </w:pPr>
    </w:p>
    <w:p w:rsidR="00157CCE" w:rsidRPr="003612E1" w:rsidRDefault="00157CCE" w:rsidP="00157CCE"/>
    <w:p w:rsidR="00157CCE" w:rsidRDefault="00157CCE" w:rsidP="00157CCE"/>
    <w:p w:rsidR="00157CCE" w:rsidRDefault="00157CCE" w:rsidP="00157CCE">
      <w:pPr>
        <w:rPr>
          <w:rFonts w:ascii="Wingdings" w:hAnsi="Wingdings"/>
        </w:rPr>
      </w:pPr>
      <w:r>
        <w:rPr>
          <w:rFonts w:ascii="Wingdings" w:hAnsi="Wingdings"/>
        </w:rPr>
        <w:br w:type="page"/>
      </w:r>
    </w:p>
    <w:p w:rsidR="00157CCE" w:rsidRDefault="00157CCE" w:rsidP="002E1CEC">
      <w:pPr>
        <w:shd w:val="clear" w:color="auto" w:fill="B1EDE8"/>
        <w:rPr>
          <w:rFonts w:ascii="Wingdings" w:hAnsi="Wingdings"/>
        </w:rPr>
      </w:pPr>
    </w:p>
    <w:p w:rsidR="00157CCE" w:rsidRDefault="00157CCE" w:rsidP="002E1CEC">
      <w:pPr>
        <w:shd w:val="clear" w:color="auto" w:fill="B1EDE8"/>
      </w:pPr>
      <w:r>
        <w:rPr>
          <w:rFonts w:ascii="Wingdings" w:hAnsi="Wingdings"/>
        </w:rPr>
        <w:t></w:t>
      </w:r>
      <w:r>
        <w:rPr>
          <w:rFonts w:ascii="Wingdings" w:hAnsi="Wingdings"/>
        </w:rPr>
        <w:tab/>
      </w:r>
      <w:r w:rsidRPr="003612E1">
        <w:t xml:space="preserve"> </w:t>
      </w:r>
      <w:r w:rsidRPr="00B56E4D">
        <w:rPr>
          <w:b/>
        </w:rPr>
        <w:t>[ontslagvariant en combinatievariant]</w:t>
      </w:r>
    </w:p>
    <w:p w:rsidR="00157CCE" w:rsidRPr="003612E1" w:rsidRDefault="00157CCE" w:rsidP="002E1CEC">
      <w:pPr>
        <w:shd w:val="clear" w:color="auto" w:fill="B1EDE8"/>
      </w:pPr>
    </w:p>
    <w:p w:rsidR="00157CCE" w:rsidRPr="00135436" w:rsidRDefault="00157CCE" w:rsidP="002E1CEC">
      <w:pPr>
        <w:shd w:val="clear" w:color="auto" w:fill="B1EDE8"/>
        <w:ind w:left="560" w:hanging="560"/>
      </w:pPr>
      <w:r>
        <w:tab/>
        <w:t>1</w:t>
      </w:r>
      <w:r>
        <w:tab/>
      </w:r>
      <w:r w:rsidRPr="003612E1">
        <w:t xml:space="preserve">[optioneel] De </w:t>
      </w:r>
      <w:r w:rsidR="00D54A2B">
        <w:t>werknemer</w:t>
      </w:r>
      <w:r w:rsidRPr="003612E1">
        <w:t xml:space="preserve"> ontvangt bij deelname aan deze regeling over elk uur vrijwillige vermindering van</w:t>
      </w:r>
      <w:r w:rsidR="00BD0856">
        <w:t xml:space="preserve"> het dienstverband</w:t>
      </w:r>
      <w:r w:rsidRPr="003612E1">
        <w:t xml:space="preserve">, een financiële compensatie </w:t>
      </w:r>
      <w:r w:rsidRPr="00135436">
        <w:t>conform onderstaand schema:</w:t>
      </w:r>
    </w:p>
    <w:p w:rsidR="00157CCE" w:rsidRPr="00135436" w:rsidRDefault="00157CCE" w:rsidP="002E1CEC">
      <w:pPr>
        <w:shd w:val="clear" w:color="auto" w:fill="B1EDE8"/>
      </w:pPr>
    </w:p>
    <w:p w:rsidR="007B574C" w:rsidRPr="00135436" w:rsidRDefault="00157CCE" w:rsidP="002E1CEC">
      <w:pPr>
        <w:shd w:val="clear" w:color="auto" w:fill="B1EDE8"/>
        <w:tabs>
          <w:tab w:val="clear" w:pos="284"/>
          <w:tab w:val="clear" w:pos="851"/>
          <w:tab w:val="left" w:pos="2552"/>
          <w:tab w:val="left" w:pos="4649"/>
        </w:tabs>
      </w:pPr>
      <w:r w:rsidRPr="00135436">
        <w:tab/>
      </w:r>
      <w:r w:rsidR="007B574C" w:rsidRPr="00135436">
        <w:t>––––––––––––––––––––––––––––––––––––––––––––––––––––––––––––––––––––––––––</w:t>
      </w:r>
      <w:r w:rsidRPr="00135436">
        <w:tab/>
      </w:r>
    </w:p>
    <w:p w:rsidR="00157CCE" w:rsidRPr="00135436" w:rsidRDefault="007B574C" w:rsidP="002E1CEC">
      <w:pPr>
        <w:shd w:val="clear" w:color="auto" w:fill="B1EDE8"/>
        <w:tabs>
          <w:tab w:val="clear" w:pos="284"/>
          <w:tab w:val="clear" w:pos="851"/>
          <w:tab w:val="left" w:pos="2552"/>
          <w:tab w:val="left" w:pos="4649"/>
        </w:tabs>
        <w:rPr>
          <w:b/>
        </w:rPr>
      </w:pPr>
      <w:r w:rsidRPr="00135436">
        <w:tab/>
      </w:r>
      <w:r w:rsidR="00157CCE" w:rsidRPr="00135436">
        <w:rPr>
          <w:b/>
        </w:rPr>
        <w:t>Percentage vrijwillige</w:t>
      </w:r>
      <w:r w:rsidR="00157CCE" w:rsidRPr="00135436">
        <w:rPr>
          <w:b/>
        </w:rPr>
        <w:tab/>
        <w:t>Financiële compensatie als percentage van</w:t>
      </w:r>
    </w:p>
    <w:p w:rsidR="008B6C1D" w:rsidRPr="00135436" w:rsidRDefault="00157CCE" w:rsidP="002E1CEC">
      <w:pPr>
        <w:shd w:val="clear" w:color="auto" w:fill="B1EDE8"/>
        <w:tabs>
          <w:tab w:val="clear" w:pos="284"/>
          <w:tab w:val="clear" w:pos="851"/>
          <w:tab w:val="left" w:pos="2552"/>
          <w:tab w:val="left" w:pos="4649"/>
        </w:tabs>
        <w:rPr>
          <w:b/>
        </w:rPr>
      </w:pPr>
      <w:r w:rsidRPr="00135436">
        <w:rPr>
          <w:b/>
        </w:rPr>
        <w:tab/>
        <w:t>vermindering van</w:t>
      </w:r>
      <w:r w:rsidRPr="00135436">
        <w:rPr>
          <w:b/>
        </w:rPr>
        <w:tab/>
      </w:r>
    </w:p>
    <w:p w:rsidR="001E6A1B" w:rsidRPr="00135436" w:rsidRDefault="008B6C1D" w:rsidP="002E1CEC">
      <w:pPr>
        <w:shd w:val="clear" w:color="auto" w:fill="B1EDE8"/>
        <w:tabs>
          <w:tab w:val="clear" w:pos="284"/>
          <w:tab w:val="clear" w:pos="851"/>
          <w:tab w:val="left" w:pos="2552"/>
          <w:tab w:val="left" w:pos="4649"/>
        </w:tabs>
        <w:rPr>
          <w:b/>
        </w:rPr>
      </w:pPr>
      <w:r w:rsidRPr="00135436">
        <w:rPr>
          <w:b/>
        </w:rPr>
        <w:tab/>
      </w:r>
      <w:r w:rsidR="00BD0856" w:rsidRPr="00135436">
        <w:rPr>
          <w:b/>
        </w:rPr>
        <w:t xml:space="preserve">dienstverband </w:t>
      </w:r>
      <w:r w:rsidR="00157CCE" w:rsidRPr="00135436">
        <w:rPr>
          <w:b/>
        </w:rPr>
        <w:t>t.o.v.</w:t>
      </w:r>
      <w:r w:rsidR="00157CCE" w:rsidRPr="00135436">
        <w:rPr>
          <w:b/>
        </w:rPr>
        <w:tab/>
      </w:r>
      <w:r w:rsidRPr="00135436">
        <w:rPr>
          <w:b/>
        </w:rPr>
        <w:t>s</w:t>
      </w:r>
      <w:r w:rsidR="00157CCE" w:rsidRPr="00135436">
        <w:rPr>
          <w:b/>
        </w:rPr>
        <w:t>[Keuze]</w:t>
      </w:r>
      <w:r w:rsidR="00157CCE" w:rsidRPr="00135436">
        <w:rPr>
          <w:b/>
        </w:rPr>
        <w:tab/>
        <w:t>[of keuze]</w:t>
      </w:r>
      <w:r w:rsidR="00157CCE" w:rsidRPr="00135436">
        <w:rPr>
          <w:b/>
        </w:rPr>
        <w:tab/>
      </w:r>
    </w:p>
    <w:p w:rsidR="00157CCE" w:rsidRPr="00135436" w:rsidRDefault="004B1864" w:rsidP="002E1CEC">
      <w:pPr>
        <w:shd w:val="clear" w:color="auto" w:fill="B1EDE8"/>
        <w:tabs>
          <w:tab w:val="clear" w:pos="284"/>
          <w:tab w:val="clear" w:pos="851"/>
          <w:tab w:val="left" w:pos="2552"/>
          <w:tab w:val="left" w:pos="4649"/>
        </w:tabs>
      </w:pPr>
      <w:r w:rsidRPr="00135436">
        <w:rPr>
          <w:b/>
        </w:rPr>
        <w:tab/>
      </w:r>
      <w:r w:rsidR="00157CCE" w:rsidRPr="00135436">
        <w:rPr>
          <w:b/>
        </w:rPr>
        <w:t xml:space="preserve">formele </w:t>
      </w:r>
      <w:r w:rsidR="00BD0856" w:rsidRPr="00135436">
        <w:rPr>
          <w:b/>
        </w:rPr>
        <w:t>arbeidsduur</w:t>
      </w:r>
      <w:r w:rsidRPr="00135436">
        <w:rPr>
          <w:b/>
        </w:rPr>
        <w:tab/>
      </w:r>
      <w:r w:rsidR="00157CCE" w:rsidRPr="00135436">
        <w:rPr>
          <w:b/>
        </w:rPr>
        <w:t>het salaris per uur</w:t>
      </w:r>
      <w:r w:rsidR="00157CCE" w:rsidRPr="00135436">
        <w:rPr>
          <w:b/>
        </w:rPr>
        <w:tab/>
        <w:t>het oorspronkelijke salaris</w:t>
      </w:r>
      <w:r w:rsidR="00157CCE" w:rsidRPr="00135436">
        <w:tab/>
      </w:r>
    </w:p>
    <w:p w:rsidR="00157CCE" w:rsidRPr="00135436" w:rsidRDefault="00157CCE" w:rsidP="002E1CEC">
      <w:pPr>
        <w:shd w:val="clear" w:color="auto" w:fill="B1EDE8"/>
        <w:tabs>
          <w:tab w:val="clear" w:pos="284"/>
          <w:tab w:val="clear" w:pos="851"/>
          <w:tab w:val="left" w:pos="2552"/>
          <w:tab w:val="left" w:pos="4649"/>
        </w:tabs>
      </w:pPr>
      <w:r w:rsidRPr="00135436">
        <w:tab/>
        <w:t>[percentage 1]</w:t>
      </w:r>
      <w:r w:rsidRPr="00135436">
        <w:tab/>
        <w:t>[percentage]</w:t>
      </w:r>
      <w:r w:rsidRPr="00135436">
        <w:tab/>
        <w:t>[percentage]</w:t>
      </w:r>
      <w:r w:rsidRPr="00135436">
        <w:tab/>
      </w:r>
      <w:r w:rsidRPr="00135436">
        <w:tab/>
        <w:t xml:space="preserve">[Optioneel] </w:t>
      </w:r>
      <w:r w:rsidRPr="00135436">
        <w:tab/>
        <w:t>[percentage]</w:t>
      </w:r>
      <w:r w:rsidRPr="00135436">
        <w:tab/>
        <w:t>[percentage]</w:t>
      </w:r>
    </w:p>
    <w:p w:rsidR="00157CCE" w:rsidRPr="00135436" w:rsidRDefault="00157CCE" w:rsidP="002E1CEC">
      <w:pPr>
        <w:shd w:val="clear" w:color="auto" w:fill="B1EDE8"/>
        <w:tabs>
          <w:tab w:val="clear" w:pos="284"/>
          <w:tab w:val="clear" w:pos="851"/>
          <w:tab w:val="left" w:pos="2552"/>
          <w:tab w:val="left" w:pos="4649"/>
        </w:tabs>
      </w:pPr>
      <w:r w:rsidRPr="00135436">
        <w:tab/>
        <w:t>[percentage 2]</w:t>
      </w:r>
      <w:r w:rsidRPr="00135436">
        <w:tab/>
      </w:r>
      <w:r w:rsidRPr="00135436">
        <w:tab/>
      </w:r>
    </w:p>
    <w:p w:rsidR="00157CCE" w:rsidRPr="00135436" w:rsidRDefault="00157CCE" w:rsidP="002E1CEC">
      <w:pPr>
        <w:shd w:val="clear" w:color="auto" w:fill="B1EDE8"/>
        <w:tabs>
          <w:tab w:val="clear" w:pos="284"/>
          <w:tab w:val="clear" w:pos="851"/>
          <w:tab w:val="left" w:pos="2552"/>
          <w:tab w:val="left" w:pos="4649"/>
        </w:tabs>
      </w:pPr>
      <w:r w:rsidRPr="00135436">
        <w:tab/>
        <w:t xml:space="preserve">[Optioneel] </w:t>
      </w:r>
      <w:r w:rsidRPr="00135436">
        <w:tab/>
        <w:t>[percentage]</w:t>
      </w:r>
      <w:r w:rsidRPr="00135436">
        <w:tab/>
        <w:t>[percentage]</w:t>
      </w:r>
    </w:p>
    <w:p w:rsidR="00157CCE" w:rsidRPr="00135436" w:rsidRDefault="00157CCE" w:rsidP="002E1CEC">
      <w:pPr>
        <w:shd w:val="clear" w:color="auto" w:fill="B1EDE8"/>
        <w:tabs>
          <w:tab w:val="clear" w:pos="284"/>
          <w:tab w:val="clear" w:pos="851"/>
          <w:tab w:val="left" w:pos="2552"/>
          <w:tab w:val="left" w:pos="4649"/>
        </w:tabs>
      </w:pPr>
      <w:r w:rsidRPr="00135436">
        <w:tab/>
        <w:t>[percentage 3]</w:t>
      </w:r>
      <w:r w:rsidRPr="00135436">
        <w:tab/>
      </w:r>
      <w:r w:rsidRPr="00135436">
        <w:tab/>
      </w:r>
    </w:p>
    <w:p w:rsidR="00157CCE" w:rsidRPr="00135436" w:rsidRDefault="00157CCE" w:rsidP="002E1CEC">
      <w:pPr>
        <w:shd w:val="clear" w:color="auto" w:fill="B1EDE8"/>
        <w:tabs>
          <w:tab w:val="clear" w:pos="284"/>
          <w:tab w:val="clear" w:pos="851"/>
          <w:tab w:val="left" w:pos="2552"/>
          <w:tab w:val="left" w:pos="4649"/>
        </w:tabs>
      </w:pPr>
      <w:r w:rsidRPr="00135436">
        <w:tab/>
        <w:t>––––––––––––––––––––––––––––––––––––––––––––––––––––––––––</w:t>
      </w:r>
      <w:r w:rsidR="007B574C" w:rsidRPr="00135436">
        <w:t>––––––––––––––––</w:t>
      </w:r>
    </w:p>
    <w:p w:rsidR="007B574C" w:rsidRPr="00135436" w:rsidRDefault="007B574C" w:rsidP="002E1CEC">
      <w:pPr>
        <w:shd w:val="clear" w:color="auto" w:fill="B1EDE8"/>
        <w:tabs>
          <w:tab w:val="clear" w:pos="284"/>
          <w:tab w:val="clear" w:pos="851"/>
          <w:tab w:val="left" w:pos="2552"/>
          <w:tab w:val="left" w:pos="4649"/>
        </w:tabs>
      </w:pPr>
    </w:p>
    <w:p w:rsidR="00157CCE" w:rsidRPr="00135436" w:rsidRDefault="00157CCE" w:rsidP="002E1CEC">
      <w:pPr>
        <w:shd w:val="clear" w:color="auto" w:fill="B1EDE8"/>
        <w:ind w:left="567" w:hanging="560"/>
      </w:pPr>
      <w:r w:rsidRPr="00135436">
        <w:tab/>
        <w:t>2</w:t>
      </w:r>
      <w:r w:rsidRPr="00135436">
        <w:tab/>
        <w:t>a</w:t>
      </w:r>
      <w:r w:rsidRPr="00135436">
        <w:tab/>
        <w:t>Genoemde percentage(s) blijft(blijven) gedurende de deelname ongewijzigd.</w:t>
      </w:r>
    </w:p>
    <w:p w:rsidR="00157CCE" w:rsidRPr="003612E1" w:rsidRDefault="00157CCE" w:rsidP="002E1CEC">
      <w:pPr>
        <w:shd w:val="clear" w:color="auto" w:fill="B1EDE8"/>
        <w:ind w:left="851" w:hanging="851"/>
      </w:pPr>
      <w:r w:rsidRPr="00135436">
        <w:tab/>
      </w:r>
      <w:r w:rsidRPr="00135436">
        <w:tab/>
        <w:t>b</w:t>
      </w:r>
      <w:r w:rsidRPr="00135436">
        <w:tab/>
        <w:t xml:space="preserve">De financiële compensatie wordt toegekend voor maximaal </w:t>
      </w:r>
      <w:r>
        <w:br/>
      </w:r>
      <w:r w:rsidRPr="003612E1">
        <w:t>[aantal jaren] jaar.</w:t>
      </w:r>
    </w:p>
    <w:p w:rsidR="00157CCE" w:rsidRPr="003612E1" w:rsidRDefault="00157CCE" w:rsidP="002E1CEC">
      <w:pPr>
        <w:shd w:val="clear" w:color="auto" w:fill="B1EDE8"/>
      </w:pPr>
    </w:p>
    <w:p w:rsidR="00157CCE" w:rsidRPr="003612E1" w:rsidRDefault="00157CCE" w:rsidP="002E1CEC">
      <w:pPr>
        <w:shd w:val="clear" w:color="auto" w:fill="B1EDE8"/>
        <w:ind w:left="560" w:hanging="560"/>
      </w:pPr>
      <w:r>
        <w:tab/>
        <w:t>3</w:t>
      </w:r>
      <w:r>
        <w:tab/>
      </w:r>
      <w:r w:rsidRPr="003612E1">
        <w:t xml:space="preserve">Voor de berekening van rechtspositionele aanspraken en verplichtingen die gebaseerd zijn op het salaris van de </w:t>
      </w:r>
      <w:r w:rsidR="00D54A2B">
        <w:t>werknemer</w:t>
      </w:r>
      <w:r w:rsidRPr="003612E1">
        <w:t>, wordt bij deelname uitgegaan van het nieuwe salaris, voor zover in deze regeling niet uitdrukkelijk anders is bepaald.</w:t>
      </w:r>
    </w:p>
    <w:p w:rsidR="00157CCE" w:rsidRPr="003612E1" w:rsidRDefault="00157CCE" w:rsidP="002E1CEC">
      <w:pPr>
        <w:shd w:val="clear" w:color="auto" w:fill="B1EDE8"/>
        <w:ind w:left="560" w:hanging="560"/>
      </w:pPr>
      <w:r>
        <w:tab/>
        <w:t>4</w:t>
      </w:r>
      <w:r>
        <w:tab/>
      </w:r>
      <w:r w:rsidRPr="003612E1">
        <w:t>[Optionele toevoeging 1</w:t>
      </w:r>
      <w:r w:rsidR="005054FB">
        <w:t xml:space="preserve"> </w:t>
      </w:r>
      <w:r w:rsidRPr="003612E1">
        <w:t xml:space="preserve">in ontslagvariant of combinatievariant] Over een in verband met het vrijwillig verminderen van </w:t>
      </w:r>
      <w:r w:rsidR="00BD0856">
        <w:t>het dienstverband</w:t>
      </w:r>
      <w:r w:rsidRPr="003612E1">
        <w:t xml:space="preserve"> toegekende financiële compensatie wordt </w:t>
      </w:r>
      <w:r w:rsidR="000964F2">
        <w:t>vakantietoelage</w:t>
      </w:r>
      <w:r w:rsidRPr="003612E1">
        <w:t xml:space="preserve"> uitgekeerd.</w:t>
      </w:r>
    </w:p>
    <w:p w:rsidR="00157CCE" w:rsidRPr="003612E1" w:rsidRDefault="00157CCE" w:rsidP="002E1CEC">
      <w:pPr>
        <w:shd w:val="clear" w:color="auto" w:fill="B1EDE8"/>
        <w:ind w:left="560" w:hanging="560"/>
      </w:pPr>
      <w:r>
        <w:tab/>
        <w:t>5</w:t>
      </w:r>
      <w:r>
        <w:tab/>
      </w:r>
      <w:r w:rsidRPr="003612E1">
        <w:t xml:space="preserve">[Optionele toevoeging 2 in ontslagvariant of combinatievariant] Een in verband met het vrijwillig verminderen van </w:t>
      </w:r>
      <w:r w:rsidR="00BD0856">
        <w:t>het dienstverband</w:t>
      </w:r>
      <w:r w:rsidRPr="003612E1">
        <w:t xml:space="preserve"> toegekende financiële compensatie blijft buiten beschouwing voor het bepalen van het individueel keuzebudget. </w:t>
      </w:r>
    </w:p>
    <w:p w:rsidR="00157CCE" w:rsidRDefault="00157CCE" w:rsidP="002E1CEC">
      <w:pPr>
        <w:shd w:val="clear" w:color="auto" w:fill="B1EDE8"/>
        <w:ind w:left="560" w:hanging="560"/>
      </w:pPr>
      <w:r>
        <w:tab/>
        <w:t>6</w:t>
      </w:r>
      <w:r>
        <w:tab/>
      </w:r>
      <w:r w:rsidRPr="003612E1">
        <w:t xml:space="preserve">[Optionele toevoeging 3 in ontslagvariant of combinatievariant] Een toelage op grond van hoofdstuk 3 van de </w:t>
      </w:r>
      <w:r w:rsidR="000964F2">
        <w:t>cao Gemeenten</w:t>
      </w:r>
      <w:r w:rsidRPr="003612E1">
        <w:t xml:space="preserve"> en de toelage overgangsrecht worden bepaald naar evenredigheid van het nieuwe salaris.</w:t>
      </w:r>
    </w:p>
    <w:p w:rsidR="002E1CEC" w:rsidRPr="003612E1" w:rsidRDefault="002E1CEC" w:rsidP="002E1CEC">
      <w:pPr>
        <w:shd w:val="clear" w:color="auto" w:fill="B1EDE8"/>
        <w:ind w:left="560" w:hanging="560"/>
      </w:pPr>
    </w:p>
    <w:p w:rsidR="00157CCE" w:rsidRPr="003612E1" w:rsidRDefault="00157CCE" w:rsidP="00157CCE"/>
    <w:p w:rsidR="00157CCE" w:rsidRDefault="00157CCE" w:rsidP="00157CCE">
      <w:pPr>
        <w:pStyle w:val="Kop2"/>
      </w:pPr>
      <w:r>
        <w:br w:type="page"/>
      </w:r>
    </w:p>
    <w:p w:rsidR="00157CCE" w:rsidRDefault="00157CCE" w:rsidP="002E1CEC">
      <w:pPr>
        <w:pStyle w:val="Kop2"/>
        <w:shd w:val="clear" w:color="auto" w:fill="B1EDE8"/>
      </w:pPr>
    </w:p>
    <w:p w:rsidR="00157CCE" w:rsidRPr="003612E1" w:rsidRDefault="00157CCE" w:rsidP="002E1CEC">
      <w:pPr>
        <w:pStyle w:val="Kop3"/>
        <w:shd w:val="clear" w:color="auto" w:fill="B1EDE8"/>
      </w:pPr>
      <w:r w:rsidRPr="003612E1">
        <w:t>[Optioneel] Artikel 7. Werkloosheid</w:t>
      </w:r>
    </w:p>
    <w:p w:rsidR="00157CCE" w:rsidRPr="003612E1" w:rsidRDefault="00157CCE" w:rsidP="002E1CEC">
      <w:pPr>
        <w:shd w:val="clear" w:color="auto" w:fill="B1EDE8"/>
      </w:pPr>
    </w:p>
    <w:p w:rsidR="00157CCE" w:rsidRDefault="00157CCE" w:rsidP="002E1CEC">
      <w:pPr>
        <w:shd w:val="clear" w:color="auto" w:fill="B1EDE8"/>
        <w:ind w:left="280" w:hanging="280"/>
      </w:pPr>
      <w:r>
        <w:t>1</w:t>
      </w:r>
      <w:r>
        <w:tab/>
      </w:r>
      <w:r w:rsidRPr="003612E1">
        <w:t>De werkgever compenseert het verschil tussen de vastgestelde werkloosheidsuitkering op basis van het nieuwe salaris en de werkloosheidsuitkering waarvan sprake zou zijn als er geen gebruik wordt gemaakt van deze regeling.</w:t>
      </w:r>
    </w:p>
    <w:p w:rsidR="00157CCE" w:rsidRDefault="00157CCE" w:rsidP="002E1CEC">
      <w:pPr>
        <w:shd w:val="clear" w:color="auto" w:fill="B1EDE8"/>
      </w:pPr>
    </w:p>
    <w:p w:rsidR="00157CCE" w:rsidRPr="003612E1" w:rsidRDefault="00157CCE" w:rsidP="00157CCE"/>
    <w:p w:rsidR="00157CCE" w:rsidRDefault="00157CCE" w:rsidP="002E1CEC">
      <w:pPr>
        <w:pStyle w:val="Kop2"/>
        <w:shd w:val="clear" w:color="auto" w:fill="B1EDE8"/>
      </w:pPr>
    </w:p>
    <w:p w:rsidR="00157CCE" w:rsidRPr="003612E1" w:rsidRDefault="00157CCE" w:rsidP="002E1CEC">
      <w:pPr>
        <w:pStyle w:val="Kop3"/>
        <w:shd w:val="clear" w:color="auto" w:fill="B1EDE8"/>
      </w:pPr>
      <w:r w:rsidRPr="003612E1">
        <w:t>[Optioneel] Artikel 8. Herbezetting van vrijgekomen ruimte</w:t>
      </w:r>
    </w:p>
    <w:p w:rsidR="00157CCE" w:rsidRDefault="00157CCE" w:rsidP="002E1CEC">
      <w:pPr>
        <w:shd w:val="clear" w:color="auto" w:fill="B1EDE8"/>
      </w:pPr>
    </w:p>
    <w:p w:rsidR="00157CCE" w:rsidRPr="003612E1" w:rsidRDefault="00157CCE" w:rsidP="002E1CEC">
      <w:pPr>
        <w:shd w:val="clear" w:color="auto" w:fill="B1EDE8"/>
      </w:pPr>
      <w:r w:rsidRPr="003612E1">
        <w:t xml:space="preserve">Zie ook: </w:t>
      </w:r>
      <w:proofErr w:type="spellStart"/>
      <w:r w:rsidRPr="003612E1">
        <w:t>factsheet</w:t>
      </w:r>
      <w:proofErr w:type="spellEnd"/>
      <w:r w:rsidRPr="003612E1">
        <w:t xml:space="preserve"> Herbezetting</w:t>
      </w:r>
    </w:p>
    <w:p w:rsidR="00157CCE" w:rsidRPr="003612E1" w:rsidRDefault="00157CCE" w:rsidP="002E1CEC">
      <w:pPr>
        <w:shd w:val="clear" w:color="auto" w:fill="B1EDE8"/>
      </w:pPr>
    </w:p>
    <w:p w:rsidR="00157CCE" w:rsidRPr="003612E1" w:rsidRDefault="00157CCE" w:rsidP="002E1CEC">
      <w:pPr>
        <w:shd w:val="clear" w:color="auto" w:fill="B1EDE8"/>
        <w:ind w:left="280" w:hanging="280"/>
      </w:pPr>
      <w:r w:rsidRPr="003612E1">
        <w:t>1</w:t>
      </w:r>
      <w:r w:rsidRPr="003612E1">
        <w:tab/>
        <w:t>De beschikbaar gekomen ruimte door deze regeling binnen de organisatie wordt [maak keuze]</w:t>
      </w:r>
    </w:p>
    <w:p w:rsidR="00157CCE" w:rsidRPr="003612E1" w:rsidRDefault="00157CCE" w:rsidP="002E1CEC">
      <w:pPr>
        <w:shd w:val="clear" w:color="auto" w:fill="B1EDE8"/>
      </w:pPr>
      <w:r>
        <w:tab/>
      </w:r>
      <w:r>
        <w:rPr>
          <w:rFonts w:ascii="Wingdings" w:hAnsi="Wingdings"/>
        </w:rPr>
        <w:t></w:t>
      </w:r>
      <w:r>
        <w:rPr>
          <w:rFonts w:ascii="Wingdings" w:hAnsi="Wingdings"/>
        </w:rPr>
        <w:tab/>
      </w:r>
      <w:r w:rsidRPr="003612E1">
        <w:t>zoveel mogelijk</w:t>
      </w:r>
    </w:p>
    <w:p w:rsidR="00157CCE" w:rsidRPr="003612E1" w:rsidRDefault="00157CCE" w:rsidP="002E1CEC">
      <w:pPr>
        <w:shd w:val="clear" w:color="auto" w:fill="B1EDE8"/>
      </w:pPr>
      <w:r w:rsidRPr="003612E1">
        <w:t xml:space="preserve"> </w:t>
      </w:r>
      <w:r>
        <w:tab/>
      </w:r>
      <w:r>
        <w:rPr>
          <w:rFonts w:ascii="Wingdings" w:hAnsi="Wingdings"/>
        </w:rPr>
        <w:t></w:t>
      </w:r>
      <w:r>
        <w:rPr>
          <w:rFonts w:ascii="Wingdings" w:hAnsi="Wingdings"/>
        </w:rPr>
        <w:tab/>
      </w:r>
      <w:r w:rsidRPr="003612E1">
        <w:t>geheel</w:t>
      </w:r>
    </w:p>
    <w:p w:rsidR="00157CCE" w:rsidRPr="003612E1" w:rsidRDefault="00157CCE" w:rsidP="002E1CEC">
      <w:pPr>
        <w:shd w:val="clear" w:color="auto" w:fill="B1EDE8"/>
        <w:ind w:left="630" w:hanging="630"/>
      </w:pPr>
      <w:r w:rsidRPr="003612E1">
        <w:t xml:space="preserve"> </w:t>
      </w:r>
      <w:r>
        <w:tab/>
      </w:r>
      <w:r>
        <w:rPr>
          <w:rFonts w:ascii="Wingdings" w:hAnsi="Wingdings"/>
        </w:rPr>
        <w:t></w:t>
      </w:r>
      <w:r>
        <w:rPr>
          <w:rFonts w:ascii="Wingdings" w:hAnsi="Wingdings"/>
        </w:rPr>
        <w:tab/>
      </w:r>
      <w:r w:rsidRPr="003612E1">
        <w:t xml:space="preserve">gedeeltelijk, te weten voor [percentage van de vrijgevallen formatie in euro’s] </w:t>
      </w:r>
    </w:p>
    <w:p w:rsidR="00157CCE" w:rsidRDefault="00157CCE" w:rsidP="002E1CEC">
      <w:pPr>
        <w:shd w:val="clear" w:color="auto" w:fill="B1EDE8"/>
        <w:ind w:left="630" w:hanging="630"/>
      </w:pPr>
      <w:r w:rsidRPr="003612E1">
        <w:t xml:space="preserve"> </w:t>
      </w:r>
      <w:r>
        <w:tab/>
      </w:r>
      <w:r>
        <w:rPr>
          <w:rFonts w:ascii="Wingdings" w:hAnsi="Wingdings"/>
        </w:rPr>
        <w:t></w:t>
      </w:r>
      <w:r>
        <w:rPr>
          <w:rFonts w:ascii="Wingdings" w:hAnsi="Wingdings"/>
        </w:rPr>
        <w:tab/>
      </w:r>
      <w:r w:rsidRPr="003612E1">
        <w:t>gedeeltelijk, te weten voor [percentage van de vrijgevallen formatie in uren]</w:t>
      </w:r>
    </w:p>
    <w:p w:rsidR="00157CCE" w:rsidRDefault="00157CCE" w:rsidP="002E1CEC">
      <w:pPr>
        <w:shd w:val="clear" w:color="auto" w:fill="B1EDE8"/>
      </w:pPr>
      <w:r>
        <w:tab/>
      </w:r>
      <w:r w:rsidR="00932365">
        <w:tab/>
      </w:r>
      <w:r w:rsidRPr="003612E1">
        <w:t xml:space="preserve">benut voor herbezetting door instroom van </w:t>
      </w:r>
      <w:r w:rsidR="004549A5">
        <w:t>starters op de arbeidsmarkt.</w:t>
      </w:r>
    </w:p>
    <w:p w:rsidR="00157CCE" w:rsidRPr="003612E1" w:rsidRDefault="00157CCE" w:rsidP="002E1CEC">
      <w:pPr>
        <w:shd w:val="clear" w:color="auto" w:fill="B1EDE8"/>
      </w:pPr>
    </w:p>
    <w:p w:rsidR="00157CCE" w:rsidRPr="003612E1" w:rsidRDefault="00157CCE" w:rsidP="00157CCE"/>
    <w:p w:rsidR="00157CCE" w:rsidRPr="003612E1" w:rsidRDefault="00157CCE" w:rsidP="00157CCE"/>
    <w:p w:rsidR="00157CCE" w:rsidRPr="00932365" w:rsidRDefault="00157CCE" w:rsidP="00932365">
      <w:pPr>
        <w:pStyle w:val="Kop3"/>
      </w:pPr>
      <w:r w:rsidRPr="00932365">
        <w:t>Artikel 9. Ziekte, arbeidsongeschiktheid</w:t>
      </w:r>
    </w:p>
    <w:p w:rsidR="00157CCE" w:rsidRPr="003612E1" w:rsidRDefault="00157CCE" w:rsidP="00157CCE"/>
    <w:p w:rsidR="00157CCE" w:rsidRPr="003612E1" w:rsidRDefault="00157CCE" w:rsidP="002E1CEC">
      <w:pPr>
        <w:shd w:val="clear" w:color="auto" w:fill="B1EDE8"/>
      </w:pPr>
      <w:r w:rsidRPr="003612E1">
        <w:t>[Ga uit van de in artikel 5 gekozen variant (en maak bij optie 3 eventuele aanvullende keuzes)]</w:t>
      </w:r>
    </w:p>
    <w:p w:rsidR="00157CCE" w:rsidRPr="003612E1" w:rsidRDefault="00157CCE" w:rsidP="002E1CEC">
      <w:pPr>
        <w:shd w:val="clear" w:color="auto" w:fill="B1EDE8"/>
      </w:pPr>
    </w:p>
    <w:p w:rsidR="00157CCE" w:rsidRPr="003612E1" w:rsidRDefault="00157CCE" w:rsidP="002E1CEC">
      <w:pPr>
        <w:shd w:val="clear" w:color="auto" w:fill="B1EDE8"/>
      </w:pPr>
      <w:r>
        <w:rPr>
          <w:rFonts w:ascii="Wingdings" w:hAnsi="Wingdings"/>
        </w:rPr>
        <w:t></w:t>
      </w:r>
      <w:r>
        <w:rPr>
          <w:rFonts w:ascii="Wingdings" w:hAnsi="Wingdings"/>
        </w:rPr>
        <w:tab/>
      </w:r>
      <w:r w:rsidRPr="003612E1">
        <w:t xml:space="preserve"> [optie 1, alleen te gebruiken bij zuivere verlofvariant]</w:t>
      </w:r>
    </w:p>
    <w:p w:rsidR="00157CCE" w:rsidRPr="003612E1" w:rsidRDefault="00157CCE" w:rsidP="002E1CEC">
      <w:pPr>
        <w:shd w:val="clear" w:color="auto" w:fill="B1EDE8"/>
        <w:ind w:left="560" w:hanging="560"/>
      </w:pPr>
      <w:r>
        <w:tab/>
        <w:t>1</w:t>
      </w:r>
      <w:r>
        <w:tab/>
      </w:r>
      <w:r w:rsidRPr="003612E1">
        <w:t xml:space="preserve">Wanneer de </w:t>
      </w:r>
      <w:r w:rsidR="00D54A2B">
        <w:t>werknemer</w:t>
      </w:r>
      <w:r w:rsidRPr="003612E1">
        <w:t xml:space="preserve"> die gebruik maakt van deze regeling langdurig arbeidsongeschikt wordt wegens ziekte, wordt het recht op doorbetaling zoals bepaald in artikel 7:</w:t>
      </w:r>
      <w:r w:rsidR="00A815EE">
        <w:t>1</w:t>
      </w:r>
      <w:r w:rsidR="00A815EE" w:rsidRPr="003612E1">
        <w:t xml:space="preserve"> </w:t>
      </w:r>
      <w:r w:rsidRPr="003612E1">
        <w:t xml:space="preserve">van de </w:t>
      </w:r>
      <w:r w:rsidR="00A815EE">
        <w:t xml:space="preserve">cao Gemeenten </w:t>
      </w:r>
      <w:r w:rsidRPr="003612E1">
        <w:t xml:space="preserve">berekend over het salaris vóór deelname aan deze regeling én de toegekende salaristoelage(n). </w:t>
      </w:r>
    </w:p>
    <w:p w:rsidR="00157CCE" w:rsidRPr="003612E1" w:rsidRDefault="00157CCE" w:rsidP="002E1CEC">
      <w:pPr>
        <w:shd w:val="clear" w:color="auto" w:fill="B1EDE8"/>
        <w:ind w:left="560" w:hanging="560"/>
      </w:pPr>
      <w:r>
        <w:tab/>
        <w:t>2</w:t>
      </w:r>
      <w:r>
        <w:tab/>
      </w:r>
      <w:r w:rsidRPr="003612E1">
        <w:t xml:space="preserve">Hierbij geldt dat de </w:t>
      </w:r>
      <w:r w:rsidR="00D54A2B">
        <w:t>werknemer</w:t>
      </w:r>
      <w:r w:rsidRPr="003612E1">
        <w:t xml:space="preserve"> nooit een hoger bedrag krijgt doorbetaald dan dat hij op grond van deze regeling krijgt als hij niet ziek zou zijn geweest.</w:t>
      </w:r>
    </w:p>
    <w:p w:rsidR="00157CCE" w:rsidRPr="003612E1" w:rsidRDefault="00157CCE" w:rsidP="002E1CEC">
      <w:pPr>
        <w:shd w:val="clear" w:color="auto" w:fill="B1EDE8"/>
        <w:ind w:left="560" w:hanging="560"/>
      </w:pPr>
      <w:r>
        <w:tab/>
        <w:t>3</w:t>
      </w:r>
      <w:r>
        <w:tab/>
      </w:r>
      <w:r w:rsidRPr="003612E1">
        <w:t xml:space="preserve">De re-integratie bij ziekte richt zich op de omvang van </w:t>
      </w:r>
      <w:r>
        <w:t xml:space="preserve">de </w:t>
      </w:r>
      <w:r w:rsidR="00A815EE">
        <w:t xml:space="preserve">formele </w:t>
      </w:r>
      <w:r>
        <w:t>arbeidsduur.</w:t>
      </w:r>
    </w:p>
    <w:p w:rsidR="00157CCE" w:rsidRDefault="00157CCE" w:rsidP="002E1CEC">
      <w:pPr>
        <w:shd w:val="clear" w:color="auto" w:fill="B1EDE8"/>
        <w:rPr>
          <w:rFonts w:ascii="Wingdings" w:hAnsi="Wingdings"/>
        </w:rPr>
      </w:pPr>
    </w:p>
    <w:p w:rsidR="00157CCE" w:rsidRPr="003612E1" w:rsidRDefault="00157CCE" w:rsidP="002E1CEC">
      <w:pPr>
        <w:shd w:val="clear" w:color="auto" w:fill="B1EDE8"/>
      </w:pPr>
      <w:r>
        <w:rPr>
          <w:rFonts w:ascii="Wingdings" w:hAnsi="Wingdings"/>
        </w:rPr>
        <w:t></w:t>
      </w:r>
      <w:r>
        <w:rPr>
          <w:rFonts w:ascii="Wingdings" w:hAnsi="Wingdings"/>
        </w:rPr>
        <w:tab/>
      </w:r>
      <w:r w:rsidRPr="003612E1">
        <w:t xml:space="preserve"> [optie 2, te gebruiken bij verlof-, ontslag- en combinatievariant]</w:t>
      </w:r>
    </w:p>
    <w:p w:rsidR="00157CCE" w:rsidRPr="003612E1" w:rsidRDefault="00157CCE" w:rsidP="002E1CEC">
      <w:pPr>
        <w:shd w:val="clear" w:color="auto" w:fill="B1EDE8"/>
        <w:ind w:left="560" w:hanging="560"/>
      </w:pPr>
      <w:r>
        <w:tab/>
        <w:t>1</w:t>
      </w:r>
      <w:r>
        <w:tab/>
      </w:r>
      <w:r w:rsidRPr="003612E1">
        <w:t xml:space="preserve">Wanneer de </w:t>
      </w:r>
      <w:r w:rsidR="00D54A2B">
        <w:t>werknemer</w:t>
      </w:r>
      <w:r w:rsidRPr="003612E1">
        <w:t xml:space="preserve"> die gebruik maakt van deze regeling langdurig arbeidsongeschikt wordt wegens ziekte, wordt bij 52 weken onafgebroken ziekteverzuim deelname aan deze regeling ambtshalve definitief beëindigd. </w:t>
      </w:r>
    </w:p>
    <w:p w:rsidR="00157CCE" w:rsidRPr="003612E1" w:rsidRDefault="00157CCE" w:rsidP="002E1CEC">
      <w:pPr>
        <w:shd w:val="clear" w:color="auto" w:fill="B1EDE8"/>
        <w:ind w:left="560" w:hanging="560"/>
      </w:pPr>
      <w:r>
        <w:tab/>
        <w:t>2</w:t>
      </w:r>
      <w:r>
        <w:tab/>
      </w:r>
      <w:r w:rsidRPr="003612E1">
        <w:t xml:space="preserve">De re-integratie bij ziekte richt zich op de omvang van de </w:t>
      </w:r>
      <w:r w:rsidR="00A815EE">
        <w:t>formele</w:t>
      </w:r>
      <w:r w:rsidR="00A815EE" w:rsidRPr="003612E1">
        <w:t xml:space="preserve"> </w:t>
      </w:r>
      <w:r w:rsidRPr="003612E1">
        <w:t>arbeidsduur.</w:t>
      </w:r>
      <w:r w:rsidRPr="003612E1">
        <w:br/>
      </w:r>
    </w:p>
    <w:p w:rsidR="00157CCE" w:rsidRPr="003612E1" w:rsidRDefault="00157CCE" w:rsidP="002E1CEC">
      <w:pPr>
        <w:shd w:val="clear" w:color="auto" w:fill="B1EDE8"/>
      </w:pPr>
      <w:r>
        <w:rPr>
          <w:rFonts w:ascii="Wingdings" w:hAnsi="Wingdings"/>
        </w:rPr>
        <w:t></w:t>
      </w:r>
      <w:r>
        <w:rPr>
          <w:rFonts w:ascii="Wingdings" w:hAnsi="Wingdings"/>
        </w:rPr>
        <w:tab/>
      </w:r>
      <w:r w:rsidRPr="003612E1">
        <w:t xml:space="preserve"> [optie 3, te gebruiken bij verlof-, ontslag- en combinatievariant]</w:t>
      </w:r>
    </w:p>
    <w:p w:rsidR="00157CCE" w:rsidRPr="003612E1" w:rsidRDefault="00157CCE" w:rsidP="002E1CEC">
      <w:pPr>
        <w:shd w:val="clear" w:color="auto" w:fill="B1EDE8"/>
        <w:ind w:left="560" w:hanging="560"/>
      </w:pPr>
      <w:r>
        <w:tab/>
        <w:t>1</w:t>
      </w:r>
      <w:r>
        <w:tab/>
      </w:r>
      <w:r w:rsidRPr="003612E1">
        <w:t xml:space="preserve">De </w:t>
      </w:r>
      <w:r w:rsidR="00D54A2B">
        <w:t>werknemer</w:t>
      </w:r>
      <w:r w:rsidRPr="003612E1">
        <w:t xml:space="preserve"> die gebruik maakt van deze regeling en die langdurig </w:t>
      </w:r>
      <w:proofErr w:type="spellStart"/>
      <w:r w:rsidRPr="003612E1">
        <w:t>arbeids</w:t>
      </w:r>
      <w:r w:rsidR="00932365">
        <w:t>-</w:t>
      </w:r>
      <w:r w:rsidRPr="003612E1">
        <w:t>ongeschikt</w:t>
      </w:r>
      <w:proofErr w:type="spellEnd"/>
      <w:r w:rsidRPr="003612E1">
        <w:t xml:space="preserve"> wordt wegens ziekte, heeft recht op doorbetaling van zijn salaris en de toegekende salaristoelage(n) overeenkomstig [artikel 7:</w:t>
      </w:r>
      <w:r w:rsidR="00A815EE">
        <w:t>1</w:t>
      </w:r>
      <w:r w:rsidRPr="003612E1">
        <w:t xml:space="preserve"> </w:t>
      </w:r>
      <w:r w:rsidR="00A815EE">
        <w:t>cao Gemeenten</w:t>
      </w:r>
      <w:r w:rsidRPr="003612E1">
        <w:t xml:space="preserve"> en/of artikel lokale rechtspositieregeling]. Daarbij gelden als grondslag het nieuwe salaris en de toegekende salaristoelage(n) die op grond van deze regeling zijn vastgesteld.</w:t>
      </w:r>
    </w:p>
    <w:p w:rsidR="00932365" w:rsidRDefault="00157CCE" w:rsidP="002E1CEC">
      <w:pPr>
        <w:shd w:val="clear" w:color="auto" w:fill="B1EDE8"/>
        <w:ind w:left="560" w:hanging="560"/>
      </w:pPr>
      <w:r>
        <w:tab/>
      </w:r>
    </w:p>
    <w:p w:rsidR="00932365" w:rsidRDefault="00932365" w:rsidP="00932365">
      <w:pPr>
        <w:ind w:left="560" w:hanging="560"/>
      </w:pPr>
    </w:p>
    <w:p w:rsidR="00932365" w:rsidRDefault="00932365" w:rsidP="00932365">
      <w:pPr>
        <w:ind w:left="560" w:hanging="560"/>
      </w:pPr>
    </w:p>
    <w:p w:rsidR="00932365" w:rsidRDefault="00932365" w:rsidP="002E1CEC">
      <w:pPr>
        <w:shd w:val="clear" w:color="auto" w:fill="B1EDE8"/>
        <w:ind w:left="560" w:hanging="560"/>
      </w:pPr>
      <w:r>
        <w:lastRenderedPageBreak/>
        <w:tab/>
      </w:r>
    </w:p>
    <w:p w:rsidR="00157CCE" w:rsidRDefault="00932365" w:rsidP="002E1CEC">
      <w:pPr>
        <w:shd w:val="clear" w:color="auto" w:fill="B1EDE8"/>
        <w:ind w:left="560" w:hanging="560"/>
      </w:pPr>
      <w:r>
        <w:tab/>
        <w:t>2</w:t>
      </w:r>
      <w:r>
        <w:tab/>
      </w:r>
      <w:r w:rsidRPr="003612E1">
        <w:t>De re-integratie bij ziekte richt zich op de omvang van de verminderde arbeidsduur.</w:t>
      </w:r>
    </w:p>
    <w:p w:rsidR="00932365" w:rsidRPr="003612E1" w:rsidRDefault="00932365" w:rsidP="002E1CEC">
      <w:pPr>
        <w:shd w:val="clear" w:color="auto" w:fill="B1EDE8"/>
        <w:ind w:left="560" w:hanging="560"/>
      </w:pPr>
    </w:p>
    <w:p w:rsidR="00157CCE" w:rsidRDefault="00157CCE" w:rsidP="002E1CEC">
      <w:pPr>
        <w:shd w:val="clear" w:color="auto" w:fill="B1EDE8"/>
        <w:ind w:left="560" w:hanging="560"/>
      </w:pPr>
      <w:r>
        <w:tab/>
        <w:t>3</w:t>
      </w:r>
      <w:r>
        <w:tab/>
      </w:r>
      <w:r w:rsidRPr="003612E1">
        <w:t xml:space="preserve">[Maak indien gewenst keuze uit 2 aanvullende opties] </w:t>
      </w:r>
      <w:r w:rsidRPr="003612E1">
        <w:br/>
        <w:t xml:space="preserve">[Optie 1] Eventueel nadelig verschil in de verminderde loondoorbetaling bij ziekteverlof langer dan </w:t>
      </w:r>
      <w:r w:rsidR="00A815EE">
        <w:t>[</w:t>
      </w:r>
      <w:r w:rsidRPr="003612E1">
        <w:t>aantal maanden</w:t>
      </w:r>
      <w:r w:rsidR="00A815EE">
        <w:t>/</w:t>
      </w:r>
      <w:r w:rsidRPr="003612E1">
        <w:t xml:space="preserve"> aantal jaar] ten opzichte van de situatie als de </w:t>
      </w:r>
      <w:r w:rsidR="00D54A2B">
        <w:t>werknemer</w:t>
      </w:r>
      <w:r w:rsidRPr="003612E1">
        <w:t xml:space="preserve"> niet zou hebben deelgenomen aan deze regeling, wordt door de werkgever [geheel /voor … procent] gecompenseerd. </w:t>
      </w:r>
      <w:r w:rsidRPr="003612E1">
        <w:br/>
        <w:t xml:space="preserve">[Optie 2] Eventueel nadelig verschil in totale uitkering (som van WIA, AOP en </w:t>
      </w:r>
      <w:r w:rsidR="00932365">
        <w:br/>
      </w:r>
      <w:r w:rsidRPr="003612E1">
        <w:t xml:space="preserve">AOV) ten opzichte van de aanspraak als de </w:t>
      </w:r>
      <w:r w:rsidR="00D54A2B">
        <w:t>werknemer</w:t>
      </w:r>
      <w:r w:rsidRPr="003612E1">
        <w:t xml:space="preserve"> niet zou hebben deelgenomen aan deze regeling wordt door de werkgever [geheel/voor … procent] gecompenseerd.</w:t>
      </w:r>
    </w:p>
    <w:p w:rsidR="00157CCE" w:rsidRPr="003612E1" w:rsidRDefault="00157CCE" w:rsidP="002E1CEC">
      <w:pPr>
        <w:shd w:val="clear" w:color="auto" w:fill="B1EDE8"/>
        <w:ind w:left="560" w:hanging="560"/>
      </w:pPr>
    </w:p>
    <w:p w:rsidR="00157CCE" w:rsidRPr="003612E1" w:rsidRDefault="00157CCE" w:rsidP="00157CCE"/>
    <w:p w:rsidR="00932365" w:rsidRDefault="00932365" w:rsidP="00157CCE">
      <w:pPr>
        <w:pStyle w:val="Kop2"/>
      </w:pPr>
    </w:p>
    <w:p w:rsidR="00157CCE" w:rsidRDefault="00157CCE" w:rsidP="00932365">
      <w:pPr>
        <w:pStyle w:val="Kop3"/>
      </w:pPr>
      <w:r w:rsidRPr="003612E1">
        <w:t>Artikel 10. Pensioenopbouw en pensioenpremieverdeling</w:t>
      </w:r>
      <w:r w:rsidRPr="003612E1">
        <w:br/>
      </w:r>
    </w:p>
    <w:p w:rsidR="00157CCE" w:rsidRPr="003612E1" w:rsidRDefault="00157CCE" w:rsidP="00157CCE">
      <w:r w:rsidRPr="003612E1">
        <w:t xml:space="preserve">Zie ook: </w:t>
      </w:r>
      <w:proofErr w:type="spellStart"/>
      <w:r w:rsidRPr="003612E1">
        <w:t>factsheet</w:t>
      </w:r>
      <w:proofErr w:type="spellEnd"/>
      <w:r w:rsidRPr="003612E1">
        <w:t xml:space="preserve"> Pensioenopbouw en premieverdeling</w:t>
      </w:r>
      <w:r w:rsidRPr="003612E1">
        <w:br/>
      </w:r>
    </w:p>
    <w:p w:rsidR="00157CCE" w:rsidRPr="003612E1" w:rsidRDefault="00157CCE" w:rsidP="00157CCE">
      <w:pPr>
        <w:ind w:left="280" w:hanging="280"/>
      </w:pPr>
      <w:r>
        <w:t>1</w:t>
      </w:r>
      <w:r>
        <w:tab/>
      </w:r>
      <w:r w:rsidRPr="003612E1">
        <w:t>De bepalingen met betrekking tot de maximale opbouw van pensioen, vastgelegd in fiscale wet- en regelgeving, het Pensioenreglement van de Stichting Pensioenfonds ABP en de Pensioenovereenkomst ABP blijven van toepassing.</w:t>
      </w:r>
    </w:p>
    <w:p w:rsidR="00157CCE" w:rsidRPr="003612E1" w:rsidRDefault="00157CCE" w:rsidP="00157CCE">
      <w:pPr>
        <w:ind w:left="280" w:hanging="280"/>
      </w:pPr>
      <w:r>
        <w:t>2</w:t>
      </w:r>
      <w:r>
        <w:tab/>
      </w:r>
      <w:r w:rsidRPr="003612E1">
        <w:t xml:space="preserve">Deelname aan het generatiepact brengt geen wijziging in de pensioenpremieverdeling tussen werkgever en </w:t>
      </w:r>
      <w:r w:rsidR="00D54A2B">
        <w:t>werknemer</w:t>
      </w:r>
      <w:r w:rsidRPr="003612E1">
        <w:t xml:space="preserve"> over het nieuwe salaris. </w:t>
      </w:r>
    </w:p>
    <w:p w:rsidR="00157CCE" w:rsidRDefault="00157CCE" w:rsidP="002E1CEC">
      <w:pPr>
        <w:shd w:val="clear" w:color="auto" w:fill="B1EDE8"/>
        <w:ind w:left="280" w:hanging="280"/>
      </w:pPr>
    </w:p>
    <w:p w:rsidR="00157CCE" w:rsidRDefault="00157CCE" w:rsidP="002E1CEC">
      <w:pPr>
        <w:shd w:val="clear" w:color="auto" w:fill="B1EDE8"/>
        <w:ind w:left="280" w:hanging="280"/>
      </w:pPr>
      <w:r>
        <w:t>3</w:t>
      </w:r>
      <w:r>
        <w:tab/>
      </w:r>
      <w:r w:rsidRPr="003612E1">
        <w:t xml:space="preserve">[Opnemen bij verlofvariant en combinatievariant:] Over verlof is pensioenopbouw mogelijk, ongeacht of over dit verlof salaris wordt betaald of niet. </w:t>
      </w:r>
    </w:p>
    <w:p w:rsidR="00157CCE" w:rsidRPr="003612E1" w:rsidRDefault="00157CCE" w:rsidP="002E1CEC">
      <w:pPr>
        <w:shd w:val="clear" w:color="auto" w:fill="B1EDE8"/>
        <w:ind w:left="280" w:hanging="280"/>
      </w:pPr>
      <w:r>
        <w:tab/>
      </w:r>
      <w:r w:rsidRPr="003612E1">
        <w:t xml:space="preserve">[Optioneel] De pensioenpremie over </w:t>
      </w:r>
      <w:r w:rsidR="000C3037">
        <w:t xml:space="preserve">onbetaald </w:t>
      </w:r>
      <w:r w:rsidRPr="003612E1">
        <w:t xml:space="preserve">verlof wordt door de werkgever </w:t>
      </w:r>
      <w:r w:rsidR="00932365">
        <w:br/>
      </w:r>
      <w:r w:rsidRPr="003612E1">
        <w:t xml:space="preserve">voor [percentage] procent verhaald op de </w:t>
      </w:r>
      <w:r w:rsidR="00D54A2B">
        <w:t>werknemer</w:t>
      </w:r>
      <w:r w:rsidRPr="003612E1">
        <w:t>.</w:t>
      </w:r>
    </w:p>
    <w:p w:rsidR="00157CCE" w:rsidRDefault="00157CCE" w:rsidP="002E1CEC">
      <w:pPr>
        <w:shd w:val="clear" w:color="auto" w:fill="B1EDE8"/>
        <w:ind w:left="280" w:hanging="280"/>
      </w:pPr>
      <w:r>
        <w:t>4</w:t>
      </w:r>
      <w:r>
        <w:tab/>
      </w:r>
      <w:r w:rsidRPr="003612E1">
        <w:t xml:space="preserve">[Opnemen bij ontslagvariant en combinatievariant:] Indien </w:t>
      </w:r>
      <w:r w:rsidR="00BD0856">
        <w:t>het dienstverband</w:t>
      </w:r>
      <w:r w:rsidRPr="003612E1">
        <w:t xml:space="preserve"> is verminderd door deeltijdontslag, is pensioenopbouw uitsluitend mogelijk over het nieuwe salaris inclusief de eventuele financiële compensatie.</w:t>
      </w:r>
    </w:p>
    <w:p w:rsidR="00157CCE" w:rsidRPr="003612E1" w:rsidRDefault="00157CCE" w:rsidP="002E1CEC">
      <w:pPr>
        <w:shd w:val="clear" w:color="auto" w:fill="B1EDE8"/>
        <w:ind w:left="280" w:hanging="280"/>
      </w:pPr>
    </w:p>
    <w:p w:rsidR="00157CCE" w:rsidRPr="003612E1" w:rsidRDefault="00157CCE" w:rsidP="00157CCE"/>
    <w:p w:rsidR="00157CCE" w:rsidRPr="00932365" w:rsidRDefault="00157CCE" w:rsidP="00932365">
      <w:pPr>
        <w:pStyle w:val="Kop3"/>
      </w:pPr>
      <w:r w:rsidRPr="00932365">
        <w:t>Artikel 11. Werktijden en werkzaamheden bij deelname</w:t>
      </w:r>
    </w:p>
    <w:p w:rsidR="00157CCE" w:rsidRPr="003612E1" w:rsidRDefault="00157CCE" w:rsidP="00157CCE"/>
    <w:p w:rsidR="00157CCE" w:rsidRDefault="00157CCE" w:rsidP="00157CCE">
      <w:pPr>
        <w:ind w:left="280" w:hanging="280"/>
      </w:pPr>
      <w:r w:rsidRPr="003612E1">
        <w:t>1</w:t>
      </w:r>
      <w:r w:rsidRPr="003612E1">
        <w:tab/>
        <w:t xml:space="preserve">De </w:t>
      </w:r>
      <w:r w:rsidR="00D54A2B">
        <w:t>werknemer</w:t>
      </w:r>
      <w:r w:rsidRPr="003612E1">
        <w:t xml:space="preserve"> maakt met zijn leidinggevende nadere afspraken over werktijden en te verrichten werkzaamheden.</w:t>
      </w:r>
    </w:p>
    <w:p w:rsidR="00157CCE" w:rsidRDefault="00157CCE" w:rsidP="002E1CEC">
      <w:pPr>
        <w:shd w:val="clear" w:color="auto" w:fill="B1EDE8"/>
        <w:ind w:left="280" w:hanging="280"/>
      </w:pPr>
    </w:p>
    <w:p w:rsidR="00157CCE" w:rsidRDefault="00157CCE" w:rsidP="002E1CEC">
      <w:pPr>
        <w:shd w:val="clear" w:color="auto" w:fill="B1EDE8"/>
        <w:ind w:left="280" w:hanging="280"/>
      </w:pPr>
      <w:r w:rsidRPr="003612E1">
        <w:t>2</w:t>
      </w:r>
      <w:r w:rsidRPr="003612E1">
        <w:tab/>
        <w:t xml:space="preserve">[Optioneel] Hierbij geldt dat de resterende arbeidsduur wordt verdeeld over </w:t>
      </w:r>
      <w:r w:rsidR="00932365">
        <w:br/>
      </w:r>
      <w:r w:rsidRPr="003612E1">
        <w:t xml:space="preserve">minimaal [aantal] dagen/dagdelen. </w:t>
      </w:r>
    </w:p>
    <w:p w:rsidR="00157CCE" w:rsidRPr="003612E1" w:rsidRDefault="00157CCE" w:rsidP="002E1CEC">
      <w:pPr>
        <w:shd w:val="clear" w:color="auto" w:fill="B1EDE8"/>
        <w:ind w:left="280" w:hanging="280"/>
      </w:pPr>
    </w:p>
    <w:p w:rsidR="00157CCE" w:rsidRPr="003612E1" w:rsidRDefault="00157CCE" w:rsidP="00157CCE"/>
    <w:p w:rsidR="00157CCE" w:rsidRPr="003612E1" w:rsidRDefault="00157CCE" w:rsidP="00932365">
      <w:pPr>
        <w:pStyle w:val="Kop3"/>
      </w:pPr>
      <w:r w:rsidRPr="003612E1">
        <w:t>Artikel 12. Evaluatie</w:t>
      </w:r>
    </w:p>
    <w:p w:rsidR="00157CCE" w:rsidRPr="003612E1" w:rsidRDefault="00157CCE" w:rsidP="00157CCE"/>
    <w:p w:rsidR="00157CCE" w:rsidRPr="003612E1" w:rsidRDefault="00157CCE" w:rsidP="00157CCE">
      <w:pPr>
        <w:ind w:left="280" w:hanging="280"/>
      </w:pPr>
      <w:r w:rsidRPr="003612E1">
        <w:t>1</w:t>
      </w:r>
      <w:r w:rsidRPr="003612E1">
        <w:tab/>
        <w:t xml:space="preserve">In [maand, jaar] worden de effecten van de regeling geëvalueerd. </w:t>
      </w:r>
      <w:r>
        <w:tab/>
      </w:r>
      <w:r>
        <w:br/>
      </w:r>
      <w:r w:rsidRPr="003612E1">
        <w:t xml:space="preserve">De evaluatie wordt geagendeerd voor overleg met de commissie voor georganiseerd overleg. De evaluatie kan ertoe leiden dat de regeling van rechtswege afloopt, wordt aangepast of dat een nieuwe periode van inschrijving voor deze regeling wordt opengesteld. </w:t>
      </w:r>
    </w:p>
    <w:p w:rsidR="00157CCE" w:rsidRPr="003612E1" w:rsidRDefault="00157CCE" w:rsidP="00157CCE"/>
    <w:p w:rsidR="00157CCE" w:rsidRPr="003612E1" w:rsidRDefault="00157CCE" w:rsidP="00932365">
      <w:pPr>
        <w:pStyle w:val="Kop3"/>
      </w:pPr>
      <w:r>
        <w:br w:type="page"/>
      </w:r>
      <w:r w:rsidRPr="003612E1">
        <w:lastRenderedPageBreak/>
        <w:t>Artikel 13. Hogere wet- en regelgeving</w:t>
      </w:r>
    </w:p>
    <w:p w:rsidR="00157CCE" w:rsidRPr="003612E1" w:rsidRDefault="00157CCE" w:rsidP="00157CCE"/>
    <w:p w:rsidR="00157CCE" w:rsidRPr="003612E1" w:rsidRDefault="00157CCE" w:rsidP="00157CCE">
      <w:pPr>
        <w:ind w:left="280" w:hanging="280"/>
      </w:pPr>
      <w:r w:rsidRPr="003612E1">
        <w:t>1</w:t>
      </w:r>
      <w:r w:rsidRPr="003612E1">
        <w:tab/>
        <w:t>Dwingende bepalingen in hogere wet- en regelgeving gaan voor de bepalingen in deze regeling. Wijzigingen in de hogere wet- en regelgeving werken direct door in deze regeling. Dit kan gevolgen hebben voor iedereen die deelneemt aan deze regeling of wil gaan deelnemen.</w:t>
      </w:r>
    </w:p>
    <w:p w:rsidR="00157CCE" w:rsidRPr="003612E1" w:rsidRDefault="00157CCE" w:rsidP="00157CCE"/>
    <w:p w:rsidR="00157CCE" w:rsidRPr="003612E1" w:rsidRDefault="00157CCE" w:rsidP="00157CCE"/>
    <w:p w:rsidR="00157CCE" w:rsidRPr="003612E1" w:rsidRDefault="00157CCE" w:rsidP="00932365">
      <w:pPr>
        <w:pStyle w:val="Kop3"/>
      </w:pPr>
      <w:r w:rsidRPr="003612E1">
        <w:t>Artikel 14. Onvoorziene gevallen/hardheidsclausule</w:t>
      </w:r>
    </w:p>
    <w:p w:rsidR="00157CCE" w:rsidRPr="003612E1" w:rsidRDefault="00157CCE" w:rsidP="00157CCE"/>
    <w:p w:rsidR="00157CCE" w:rsidRPr="003612E1" w:rsidRDefault="00157CCE" w:rsidP="00157CCE">
      <w:pPr>
        <w:ind w:left="280" w:hanging="280"/>
      </w:pPr>
      <w:r w:rsidRPr="003612E1">
        <w:t>1</w:t>
      </w:r>
      <w:r w:rsidRPr="003612E1">
        <w:tab/>
        <w:t xml:space="preserve">In situaties waarin deze regeling niet voorziet of leidt tot een onbillijke uitkomst, kan [functionaris] besluiten van de regeling af te wijken. </w:t>
      </w:r>
    </w:p>
    <w:p w:rsidR="00157CCE" w:rsidRPr="003612E1" w:rsidRDefault="00157CCE" w:rsidP="00157CCE"/>
    <w:p w:rsidR="00157CCE" w:rsidRPr="003612E1" w:rsidRDefault="00157CCE" w:rsidP="00157CCE"/>
    <w:p w:rsidR="00157CCE" w:rsidRPr="00932365" w:rsidRDefault="00157CCE" w:rsidP="00932365">
      <w:pPr>
        <w:pStyle w:val="Kop3"/>
      </w:pPr>
      <w:r w:rsidRPr="00932365">
        <w:t>Artikel 15. Slotbepaling</w:t>
      </w:r>
    </w:p>
    <w:p w:rsidR="00157CCE" w:rsidRDefault="00157CCE" w:rsidP="00157CCE"/>
    <w:p w:rsidR="00157CCE" w:rsidRPr="003612E1" w:rsidRDefault="00157CCE" w:rsidP="00157CCE">
      <w:r w:rsidRPr="003612E1">
        <w:t xml:space="preserve">Zie ook: </w:t>
      </w:r>
      <w:proofErr w:type="spellStart"/>
      <w:r w:rsidRPr="003612E1">
        <w:t>factsheet</w:t>
      </w:r>
      <w:proofErr w:type="spellEnd"/>
      <w:r w:rsidRPr="003612E1">
        <w:t xml:space="preserve"> Criteria doelgroep</w:t>
      </w:r>
    </w:p>
    <w:p w:rsidR="00157CCE" w:rsidRPr="003612E1" w:rsidRDefault="00157CCE" w:rsidP="00157CCE"/>
    <w:p w:rsidR="00157CCE" w:rsidRPr="003612E1" w:rsidRDefault="00157CCE" w:rsidP="00157CCE">
      <w:pPr>
        <w:ind w:left="280" w:hanging="280"/>
      </w:pPr>
      <w:r w:rsidRPr="003612E1">
        <w:t>1</w:t>
      </w:r>
      <w:r w:rsidRPr="003612E1">
        <w:tab/>
        <w:t xml:space="preserve">Deze regeling treedt in werking met ingang van [datum ingang regeling]. </w:t>
      </w:r>
      <w:r w:rsidRPr="003612E1">
        <w:br/>
        <w:t xml:space="preserve">Deze regeling heeft een looptijd van [ingangsdatum] en eindigt op [datum einde looptijd]. Deze regeling wordt aangehaald als [titel van de regeling]. </w:t>
      </w:r>
    </w:p>
    <w:p w:rsidR="00157CCE" w:rsidRPr="003612E1" w:rsidRDefault="00157CCE" w:rsidP="00157CCE">
      <w:pPr>
        <w:ind w:left="280" w:hanging="280"/>
      </w:pPr>
      <w:r w:rsidRPr="003612E1">
        <w:t>2</w:t>
      </w:r>
      <w:r w:rsidRPr="003612E1">
        <w:tab/>
        <w:t>Wijziging van deze regeling voortvloeiende uit gerezen geschillen over de uitvoering van de regeling, dan wel ingeval van gewijzigde hogere regelgeving, vindt plaats nadat hierover in de commissie voor georganiseerd overleg overeenstemming is bereikt.</w:t>
      </w:r>
    </w:p>
    <w:p w:rsidR="00157CCE" w:rsidRPr="00A73A9C" w:rsidRDefault="00157CCE" w:rsidP="00157CCE">
      <w:pPr>
        <w:pStyle w:val="Kleurrijkelijst-accent11"/>
      </w:pPr>
    </w:p>
    <w:p w:rsidR="00157CCE" w:rsidRPr="00A73A9C" w:rsidRDefault="00157CCE" w:rsidP="00157CCE">
      <w:pPr>
        <w:pStyle w:val="Kleurrijkelijst-accent11"/>
      </w:pPr>
    </w:p>
    <w:p w:rsidR="00157CCE" w:rsidRPr="00A73A9C" w:rsidRDefault="00157CCE" w:rsidP="00157CCE">
      <w:pPr>
        <w:pStyle w:val="Kleurrijkelijst-accent11"/>
        <w:ind w:left="0" w:firstLine="0"/>
      </w:pPr>
    </w:p>
    <w:p w:rsidR="00157CCE" w:rsidRPr="00C129C1" w:rsidRDefault="00157CCE" w:rsidP="00157CCE">
      <w:pPr>
        <w:tabs>
          <w:tab w:val="clear" w:pos="284"/>
          <w:tab w:val="clear" w:pos="567"/>
        </w:tabs>
        <w:spacing w:after="160" w:line="259" w:lineRule="auto"/>
      </w:pPr>
    </w:p>
    <w:p w:rsidR="00157CCE" w:rsidRPr="00C129C1" w:rsidRDefault="00157CCE" w:rsidP="00157CCE">
      <w:pPr>
        <w:tabs>
          <w:tab w:val="clear" w:pos="284"/>
          <w:tab w:val="clear" w:pos="567"/>
          <w:tab w:val="clear" w:pos="851"/>
        </w:tabs>
      </w:pPr>
    </w:p>
    <w:sectPr w:rsidR="00157CCE" w:rsidRPr="00C129C1" w:rsidSect="00E472AA">
      <w:headerReference w:type="even" r:id="rId10"/>
      <w:headerReference w:type="default" r:id="rId11"/>
      <w:footerReference w:type="even" r:id="rId12"/>
      <w:footerReference w:type="default" r:id="rId13"/>
      <w:headerReference w:type="first" r:id="rId14"/>
      <w:footerReference w:type="first" r:id="rId15"/>
      <w:pgSz w:w="11906" w:h="16838"/>
      <w:pgMar w:top="1386" w:right="707" w:bottom="2647" w:left="3402" w:header="794"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1EF" w:rsidRDefault="004471EF">
      <w:pPr>
        <w:spacing w:line="240" w:lineRule="auto"/>
      </w:pPr>
      <w:r>
        <w:separator/>
      </w:r>
    </w:p>
  </w:endnote>
  <w:endnote w:type="continuationSeparator" w:id="0">
    <w:p w:rsidR="004471EF" w:rsidRDefault="00447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CCE" w:rsidRDefault="00157CCE" w:rsidP="00157CCE">
    <w:pPr>
      <w:pStyle w:val="Voet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end"/>
    </w:r>
  </w:p>
  <w:p w:rsidR="00157CCE" w:rsidRDefault="00157CCE" w:rsidP="00157CCE">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CCE" w:rsidRDefault="00157CCE" w:rsidP="00157CCE">
    <w:pPr>
      <w:tabs>
        <w:tab w:val="center" w:pos="4513"/>
        <w:tab w:val="right" w:pos="9026"/>
      </w:tabs>
      <w:spacing w:line="240" w:lineRule="auto"/>
    </w:pPr>
  </w:p>
  <w:p w:rsidR="00157CCE" w:rsidRPr="00953F40" w:rsidRDefault="00157CCE" w:rsidP="00953F40">
    <w:pPr>
      <w:pStyle w:val="Koptekst"/>
      <w:framePr w:w="543" w:wrap="around" w:vAnchor="text" w:hAnchor="margin" w:y="756"/>
      <w:rPr>
        <w:rStyle w:val="Paginanummer"/>
        <w:sz w:val="24"/>
        <w:szCs w:val="24"/>
      </w:rPr>
    </w:pPr>
    <w:r w:rsidRPr="00953F40">
      <w:rPr>
        <w:rStyle w:val="Paginanummer"/>
        <w:sz w:val="24"/>
        <w:szCs w:val="24"/>
      </w:rPr>
      <w:fldChar w:fldCharType="begin"/>
    </w:r>
    <w:r w:rsidRPr="00953F40">
      <w:rPr>
        <w:rStyle w:val="Paginanummer"/>
        <w:sz w:val="24"/>
        <w:szCs w:val="24"/>
      </w:rPr>
      <w:instrText xml:space="preserve">PAGE  </w:instrText>
    </w:r>
    <w:r w:rsidRPr="00953F40">
      <w:rPr>
        <w:rStyle w:val="Paginanummer"/>
        <w:sz w:val="24"/>
        <w:szCs w:val="24"/>
      </w:rPr>
      <w:fldChar w:fldCharType="separate"/>
    </w:r>
    <w:r w:rsidR="00B56E4D" w:rsidRPr="00953F40">
      <w:rPr>
        <w:rStyle w:val="Paginanummer"/>
        <w:noProof/>
        <w:sz w:val="24"/>
        <w:szCs w:val="24"/>
      </w:rPr>
      <w:t>13</w:t>
    </w:r>
    <w:r w:rsidRPr="00953F40">
      <w:rPr>
        <w:rStyle w:val="Paginanummer"/>
        <w:sz w:val="24"/>
        <w:szCs w:val="24"/>
      </w:rPr>
      <w:fldChar w:fldCharType="end"/>
    </w:r>
  </w:p>
  <w:p w:rsidR="00157CCE" w:rsidRDefault="00157CCE" w:rsidP="00157CCE">
    <w:pPr>
      <w:tabs>
        <w:tab w:val="center" w:pos="4513"/>
        <w:tab w:val="right" w:pos="9026"/>
      </w:tabs>
      <w:spacing w:after="708" w:line="240" w:lineRule="auto"/>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F40" w:rsidRPr="00953F40" w:rsidRDefault="00953F40" w:rsidP="00953F40">
    <w:pPr>
      <w:pStyle w:val="Koptekst"/>
      <w:framePr w:w="544" w:wrap="around" w:vAnchor="page" w:hAnchor="page" w:x="3378" w:y="16032"/>
      <w:rPr>
        <w:rStyle w:val="Paginanummer"/>
        <w:sz w:val="24"/>
        <w:szCs w:val="24"/>
      </w:rPr>
    </w:pPr>
    <w:r w:rsidRPr="00953F40">
      <w:rPr>
        <w:rStyle w:val="Paginanummer"/>
        <w:sz w:val="24"/>
        <w:szCs w:val="24"/>
      </w:rPr>
      <w:fldChar w:fldCharType="begin"/>
    </w:r>
    <w:r w:rsidRPr="00953F40">
      <w:rPr>
        <w:rStyle w:val="Paginanummer"/>
        <w:sz w:val="24"/>
        <w:szCs w:val="24"/>
      </w:rPr>
      <w:instrText xml:space="preserve">PAGE  </w:instrText>
    </w:r>
    <w:r w:rsidRPr="00953F40">
      <w:rPr>
        <w:rStyle w:val="Paginanummer"/>
        <w:sz w:val="24"/>
        <w:szCs w:val="24"/>
      </w:rPr>
      <w:fldChar w:fldCharType="separate"/>
    </w:r>
    <w:r>
      <w:rPr>
        <w:rStyle w:val="Paginanummer"/>
        <w:sz w:val="24"/>
        <w:szCs w:val="24"/>
      </w:rPr>
      <w:t>2</w:t>
    </w:r>
    <w:r w:rsidRPr="00953F40">
      <w:rPr>
        <w:rStyle w:val="Paginanummer"/>
        <w:sz w:val="24"/>
        <w:szCs w:val="24"/>
      </w:rPr>
      <w:fldChar w:fldCharType="end"/>
    </w:r>
  </w:p>
  <w:p w:rsidR="00953F40" w:rsidRDefault="00953F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1EF" w:rsidRDefault="004471EF">
      <w:pPr>
        <w:spacing w:line="240" w:lineRule="auto"/>
      </w:pPr>
      <w:r>
        <w:separator/>
      </w:r>
    </w:p>
  </w:footnote>
  <w:footnote w:type="continuationSeparator" w:id="0">
    <w:p w:rsidR="004471EF" w:rsidRDefault="004471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CCE" w:rsidRDefault="00157CCE" w:rsidP="00157CCE">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57CCE" w:rsidRDefault="00157CCE" w:rsidP="00157CCE">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CCE" w:rsidRDefault="00D10B1A" w:rsidP="00157CCE">
    <w:pPr>
      <w:pStyle w:val="Koptekst"/>
      <w:ind w:right="360"/>
    </w:pPr>
    <w:r>
      <w:rPr>
        <w:noProof/>
      </w:rPr>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0000" cy="10684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ndreiking_ondergrond_vervolg.jpg"/>
                  <pic:cNvPicPr/>
                </pic:nvPicPr>
                <pic:blipFill>
                  <a:blip r:embed="rId1"/>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CCE" w:rsidRDefault="00D10B1A">
    <w:pPr>
      <w:pStyle w:val="Koptekst"/>
    </w:pPr>
    <w:r>
      <w:rPr>
        <w:noProof/>
      </w:rPr>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60000" cy="10684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ndreiking_ondergrond_voor.jpg"/>
                  <pic:cNvPicPr/>
                </pic:nvPicPr>
                <pic:blipFill>
                  <a:blip r:embed="rId1"/>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234"/>
    <w:rsid w:val="00000B93"/>
    <w:rsid w:val="00012CCC"/>
    <w:rsid w:val="00040923"/>
    <w:rsid w:val="00064234"/>
    <w:rsid w:val="000964F2"/>
    <w:rsid w:val="000A552A"/>
    <w:rsid w:val="000C3037"/>
    <w:rsid w:val="000E497D"/>
    <w:rsid w:val="00115720"/>
    <w:rsid w:val="00135436"/>
    <w:rsid w:val="00157CCE"/>
    <w:rsid w:val="001D69EC"/>
    <w:rsid w:val="001D6C90"/>
    <w:rsid w:val="001E6A1B"/>
    <w:rsid w:val="00275029"/>
    <w:rsid w:val="002E1CEC"/>
    <w:rsid w:val="003240A4"/>
    <w:rsid w:val="0037248D"/>
    <w:rsid w:val="003951B5"/>
    <w:rsid w:val="004471EF"/>
    <w:rsid w:val="004549A5"/>
    <w:rsid w:val="00487F35"/>
    <w:rsid w:val="004B1864"/>
    <w:rsid w:val="005054FB"/>
    <w:rsid w:val="006000FB"/>
    <w:rsid w:val="00627855"/>
    <w:rsid w:val="00710E69"/>
    <w:rsid w:val="007B574C"/>
    <w:rsid w:val="008021D1"/>
    <w:rsid w:val="0081271C"/>
    <w:rsid w:val="00860170"/>
    <w:rsid w:val="008774E8"/>
    <w:rsid w:val="00893228"/>
    <w:rsid w:val="008B6C1D"/>
    <w:rsid w:val="008C282F"/>
    <w:rsid w:val="00932365"/>
    <w:rsid w:val="00951853"/>
    <w:rsid w:val="00953F40"/>
    <w:rsid w:val="00A23A03"/>
    <w:rsid w:val="00A815EE"/>
    <w:rsid w:val="00A8185B"/>
    <w:rsid w:val="00AA1076"/>
    <w:rsid w:val="00B547B2"/>
    <w:rsid w:val="00B56E4D"/>
    <w:rsid w:val="00B971AE"/>
    <w:rsid w:val="00BD0856"/>
    <w:rsid w:val="00C2777A"/>
    <w:rsid w:val="00C36494"/>
    <w:rsid w:val="00CB2C7A"/>
    <w:rsid w:val="00CF55A5"/>
    <w:rsid w:val="00D03106"/>
    <w:rsid w:val="00D10B1A"/>
    <w:rsid w:val="00D52568"/>
    <w:rsid w:val="00D54A2B"/>
    <w:rsid w:val="00D74158"/>
    <w:rsid w:val="00D92CCB"/>
    <w:rsid w:val="00DF3180"/>
    <w:rsid w:val="00DF592B"/>
    <w:rsid w:val="00E35284"/>
    <w:rsid w:val="00E472AA"/>
    <w:rsid w:val="00ED261E"/>
    <w:rsid w:val="00EE4EA6"/>
    <w:rsid w:val="00F71DDD"/>
    <w:rsid w:val="00F97FDE"/>
    <w:rsid w:val="00FA3487"/>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FCA1AAAE-6132-4A27-B062-7DF356A0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472AA"/>
    <w:pPr>
      <w:tabs>
        <w:tab w:val="left" w:pos="284"/>
        <w:tab w:val="left" w:pos="567"/>
        <w:tab w:val="left" w:pos="851"/>
      </w:tabs>
      <w:spacing w:line="240" w:lineRule="exact"/>
    </w:pPr>
    <w:rPr>
      <w:rFonts w:ascii="Century Gothic" w:hAnsi="Century Gothic"/>
      <w:color w:val="211E5B"/>
      <w:sz w:val="18"/>
      <w:szCs w:val="22"/>
    </w:rPr>
  </w:style>
  <w:style w:type="paragraph" w:styleId="Kop1">
    <w:name w:val="heading 1"/>
    <w:basedOn w:val="Standaard"/>
    <w:next w:val="Standaard"/>
    <w:link w:val="Kop1Char"/>
    <w:qFormat/>
    <w:rsid w:val="00E472AA"/>
    <w:pPr>
      <w:keepNext/>
      <w:keepLines/>
      <w:spacing w:line="800" w:lineRule="exact"/>
      <w:outlineLvl w:val="0"/>
    </w:pPr>
    <w:rPr>
      <w:b/>
      <w:sz w:val="72"/>
      <w:szCs w:val="32"/>
    </w:rPr>
  </w:style>
  <w:style w:type="paragraph" w:styleId="Kop2">
    <w:name w:val="heading 2"/>
    <w:basedOn w:val="Standaard"/>
    <w:next w:val="Standaard"/>
    <w:link w:val="Kop2Char"/>
    <w:qFormat/>
    <w:rsid w:val="00932365"/>
    <w:pPr>
      <w:keepNext/>
      <w:keepLines/>
      <w:spacing w:line="280" w:lineRule="exact"/>
      <w:outlineLvl w:val="1"/>
    </w:pPr>
    <w:rPr>
      <w:b/>
      <w:sz w:val="28"/>
      <w:szCs w:val="26"/>
    </w:rPr>
  </w:style>
  <w:style w:type="paragraph" w:styleId="Kop3">
    <w:name w:val="heading 3"/>
    <w:basedOn w:val="Standaard"/>
    <w:next w:val="Standaard"/>
    <w:link w:val="Kop3Char"/>
    <w:qFormat/>
    <w:rsid w:val="00932365"/>
    <w:pPr>
      <w:keepNext/>
      <w:keepLines/>
      <w:outlineLvl w:val="2"/>
    </w:pPr>
    <w:rPr>
      <w:b/>
      <w:sz w:val="24"/>
      <w:szCs w:val="28"/>
    </w:rPr>
  </w:style>
  <w:style w:type="paragraph" w:styleId="Kop4">
    <w:name w:val="heading 4"/>
    <w:basedOn w:val="Standaard"/>
    <w:next w:val="Standaard"/>
    <w:link w:val="Kop4Char"/>
    <w:qFormat/>
    <w:rsid w:val="00F73FDA"/>
    <w:pPr>
      <w:keepNext/>
      <w:keepLines/>
      <w:spacing w:before="240" w:after="40"/>
      <w:outlineLvl w:val="3"/>
    </w:pPr>
    <w:rPr>
      <w:b/>
      <w:sz w:val="24"/>
      <w:szCs w:val="24"/>
    </w:rPr>
  </w:style>
  <w:style w:type="paragraph" w:styleId="Kop5">
    <w:name w:val="heading 5"/>
    <w:basedOn w:val="Standaard"/>
    <w:next w:val="Standaard"/>
    <w:link w:val="Kop5Char"/>
    <w:qFormat/>
    <w:rsid w:val="00F73FDA"/>
    <w:pPr>
      <w:keepNext/>
      <w:keepLines/>
      <w:spacing w:before="220" w:after="40"/>
      <w:outlineLvl w:val="4"/>
    </w:pPr>
    <w:rPr>
      <w:b/>
    </w:rPr>
  </w:style>
  <w:style w:type="paragraph" w:styleId="Kop6">
    <w:name w:val="heading 6"/>
    <w:basedOn w:val="Standaard"/>
    <w:next w:val="Standaard"/>
    <w:link w:val="Kop6Char"/>
    <w:qFormat/>
    <w:rsid w:val="00F73FDA"/>
    <w:pPr>
      <w:keepNext/>
      <w:keepLines/>
      <w:spacing w:before="200" w:after="40"/>
      <w:outlineLvl w:val="5"/>
    </w:pPr>
    <w:rPr>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E472AA"/>
    <w:rPr>
      <w:rFonts w:ascii="Century Gothic" w:hAnsi="Century Gothic"/>
      <w:b/>
      <w:color w:val="211E5B"/>
      <w:sz w:val="72"/>
      <w:szCs w:val="32"/>
    </w:rPr>
  </w:style>
  <w:style w:type="character" w:customStyle="1" w:styleId="Kop2Char">
    <w:name w:val="Kop 2 Char"/>
    <w:link w:val="Kop2"/>
    <w:rsid w:val="00932365"/>
    <w:rPr>
      <w:rFonts w:ascii="Century Gothic" w:hAnsi="Century Gothic"/>
      <w:b/>
      <w:color w:val="211E5B"/>
      <w:sz w:val="28"/>
      <w:szCs w:val="26"/>
    </w:rPr>
  </w:style>
  <w:style w:type="character" w:customStyle="1" w:styleId="Kop3Char">
    <w:name w:val="Kop 3 Char"/>
    <w:link w:val="Kop3"/>
    <w:rsid w:val="00932365"/>
    <w:rPr>
      <w:rFonts w:ascii="Century Gothic" w:hAnsi="Century Gothic"/>
      <w:b/>
      <w:color w:val="211E5B"/>
      <w:sz w:val="24"/>
      <w:szCs w:val="28"/>
    </w:rPr>
  </w:style>
  <w:style w:type="character" w:customStyle="1" w:styleId="Kop4Char">
    <w:name w:val="Kop 4 Char"/>
    <w:link w:val="Kop4"/>
    <w:rsid w:val="009554A2"/>
    <w:rPr>
      <w:rFonts w:ascii="Arial" w:hAnsi="Arial"/>
      <w:b/>
      <w:color w:val="595959"/>
      <w:sz w:val="24"/>
      <w:szCs w:val="24"/>
    </w:rPr>
  </w:style>
  <w:style w:type="character" w:customStyle="1" w:styleId="Kop5Char">
    <w:name w:val="Kop 5 Char"/>
    <w:link w:val="Kop5"/>
    <w:rsid w:val="009554A2"/>
    <w:rPr>
      <w:rFonts w:ascii="Arial" w:hAnsi="Arial"/>
      <w:b/>
      <w:color w:val="595959"/>
      <w:sz w:val="20"/>
    </w:rPr>
  </w:style>
  <w:style w:type="character" w:customStyle="1" w:styleId="Kop6Char">
    <w:name w:val="Kop 6 Char"/>
    <w:link w:val="Kop6"/>
    <w:rsid w:val="009554A2"/>
    <w:rPr>
      <w:rFonts w:ascii="Arial" w:hAnsi="Arial"/>
      <w:b/>
      <w:color w:val="595959"/>
      <w:sz w:val="20"/>
      <w:szCs w:val="20"/>
    </w:rPr>
  </w:style>
  <w:style w:type="table" w:customStyle="1" w:styleId="TableNormal1">
    <w:name w:val="Table Normal1"/>
    <w:rsid w:val="00F73FDA"/>
    <w:pPr>
      <w:spacing w:after="160" w:line="259" w:lineRule="auto"/>
    </w:pPr>
    <w:rPr>
      <w:color w:val="000000"/>
      <w:sz w:val="22"/>
      <w:szCs w:val="22"/>
    </w:rPr>
    <w:tblPr>
      <w:tblCellMar>
        <w:top w:w="0" w:type="dxa"/>
        <w:left w:w="0" w:type="dxa"/>
        <w:bottom w:w="0" w:type="dxa"/>
        <w:right w:w="0" w:type="dxa"/>
      </w:tblCellMar>
    </w:tblPr>
  </w:style>
  <w:style w:type="paragraph" w:styleId="Titel">
    <w:name w:val="Title"/>
    <w:basedOn w:val="Standaard"/>
    <w:next w:val="Standaard"/>
    <w:link w:val="TitelChar"/>
    <w:qFormat/>
    <w:rsid w:val="00F73FDA"/>
    <w:pPr>
      <w:keepNext/>
      <w:keepLines/>
      <w:spacing w:before="480" w:after="120"/>
    </w:pPr>
    <w:rPr>
      <w:b/>
      <w:sz w:val="72"/>
      <w:szCs w:val="72"/>
    </w:rPr>
  </w:style>
  <w:style w:type="character" w:customStyle="1" w:styleId="TitelChar">
    <w:name w:val="Titel Char"/>
    <w:link w:val="Titel"/>
    <w:rsid w:val="009554A2"/>
    <w:rPr>
      <w:rFonts w:ascii="Arial" w:hAnsi="Arial"/>
      <w:b/>
      <w:color w:val="595959"/>
      <w:sz w:val="72"/>
      <w:szCs w:val="72"/>
    </w:rPr>
  </w:style>
  <w:style w:type="paragraph" w:styleId="Ondertitel">
    <w:name w:val="Subtitle"/>
    <w:basedOn w:val="Standaard"/>
    <w:next w:val="Standaard"/>
    <w:link w:val="OndertitelChar"/>
    <w:qFormat/>
    <w:rsid w:val="00F73FDA"/>
    <w:pPr>
      <w:keepNext/>
      <w:keepLines/>
      <w:spacing w:before="360" w:after="80"/>
    </w:pPr>
    <w:rPr>
      <w:rFonts w:ascii="Georgia" w:eastAsia="Georgia" w:hAnsi="Georgia" w:cs="Georgia"/>
      <w:i/>
      <w:color w:val="666666"/>
      <w:sz w:val="48"/>
      <w:szCs w:val="48"/>
    </w:rPr>
  </w:style>
  <w:style w:type="character" w:customStyle="1" w:styleId="OndertitelChar">
    <w:name w:val="Ondertitel Char"/>
    <w:link w:val="Ondertitel"/>
    <w:rsid w:val="009554A2"/>
    <w:rPr>
      <w:rFonts w:ascii="Georgia" w:eastAsia="Georgia" w:hAnsi="Georgia" w:cs="Georgia"/>
      <w:i/>
      <w:color w:val="666666"/>
      <w:sz w:val="48"/>
      <w:szCs w:val="48"/>
    </w:rPr>
  </w:style>
  <w:style w:type="table" w:customStyle="1" w:styleId="a">
    <w:basedOn w:val="TableNormal1"/>
    <w:rsid w:val="00F73FDA"/>
    <w:tblPr>
      <w:tblStyleRowBandSize w:val="1"/>
      <w:tblStyleColBandSize w:val="1"/>
    </w:tblPr>
  </w:style>
  <w:style w:type="paragraph" w:styleId="Tekstopmerking">
    <w:name w:val="annotation text"/>
    <w:basedOn w:val="Standaard"/>
    <w:link w:val="TekstopmerkingChar"/>
    <w:uiPriority w:val="99"/>
    <w:semiHidden/>
    <w:unhideWhenUsed/>
    <w:rsid w:val="00F73FDA"/>
    <w:pPr>
      <w:spacing w:line="240" w:lineRule="auto"/>
    </w:pPr>
    <w:rPr>
      <w:szCs w:val="20"/>
    </w:rPr>
  </w:style>
  <w:style w:type="character" w:customStyle="1" w:styleId="TekstopmerkingChar">
    <w:name w:val="Tekst opmerking Char"/>
    <w:link w:val="Tekstopmerking"/>
    <w:uiPriority w:val="99"/>
    <w:semiHidden/>
    <w:rsid w:val="00F73FDA"/>
    <w:rPr>
      <w:sz w:val="20"/>
      <w:szCs w:val="20"/>
    </w:rPr>
  </w:style>
  <w:style w:type="character" w:styleId="Verwijzingopmerking">
    <w:name w:val="annotation reference"/>
    <w:uiPriority w:val="99"/>
    <w:semiHidden/>
    <w:unhideWhenUsed/>
    <w:rsid w:val="00F73FDA"/>
    <w:rPr>
      <w:sz w:val="16"/>
      <w:szCs w:val="16"/>
    </w:rPr>
  </w:style>
  <w:style w:type="paragraph" w:styleId="Ballontekst">
    <w:name w:val="Balloon Text"/>
    <w:basedOn w:val="Standaard"/>
    <w:link w:val="BallontekstChar"/>
    <w:uiPriority w:val="99"/>
    <w:semiHidden/>
    <w:unhideWhenUsed/>
    <w:rsid w:val="0034063C"/>
    <w:pPr>
      <w:spacing w:line="240" w:lineRule="auto"/>
    </w:pPr>
    <w:rPr>
      <w:rFonts w:ascii="Segoe UI" w:hAnsi="Segoe UI" w:cs="Segoe UI"/>
      <w:szCs w:val="18"/>
    </w:rPr>
  </w:style>
  <w:style w:type="character" w:customStyle="1" w:styleId="BallontekstChar">
    <w:name w:val="Ballontekst Char"/>
    <w:link w:val="Ballontekst"/>
    <w:uiPriority w:val="99"/>
    <w:semiHidden/>
    <w:rsid w:val="0034063C"/>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C71F0B"/>
    <w:rPr>
      <w:b/>
      <w:bCs/>
    </w:rPr>
  </w:style>
  <w:style w:type="character" w:customStyle="1" w:styleId="OnderwerpvanopmerkingChar">
    <w:name w:val="Onderwerp van opmerking Char"/>
    <w:link w:val="Onderwerpvanopmerking"/>
    <w:uiPriority w:val="99"/>
    <w:semiHidden/>
    <w:rsid w:val="00C71F0B"/>
    <w:rPr>
      <w:b/>
      <w:bCs/>
      <w:sz w:val="20"/>
      <w:szCs w:val="20"/>
    </w:rPr>
  </w:style>
  <w:style w:type="paragraph" w:customStyle="1" w:styleId="Kleurrijkelijst-accent11">
    <w:name w:val="Kleurrijke lijst - accent 11"/>
    <w:basedOn w:val="Standaard"/>
    <w:uiPriority w:val="34"/>
    <w:qFormat/>
    <w:rsid w:val="001D1B99"/>
    <w:pPr>
      <w:ind w:left="284" w:hanging="284"/>
      <w:contextualSpacing/>
    </w:pPr>
  </w:style>
  <w:style w:type="paragraph" w:styleId="Koptekst">
    <w:name w:val="header"/>
    <w:basedOn w:val="Standaard"/>
    <w:link w:val="KoptekstChar"/>
    <w:uiPriority w:val="99"/>
    <w:unhideWhenUsed/>
    <w:rsid w:val="0021597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1597B"/>
  </w:style>
  <w:style w:type="paragraph" w:styleId="Voettekst">
    <w:name w:val="footer"/>
    <w:basedOn w:val="Standaard"/>
    <w:link w:val="VoettekstChar"/>
    <w:uiPriority w:val="99"/>
    <w:unhideWhenUsed/>
    <w:rsid w:val="0021597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1597B"/>
  </w:style>
  <w:style w:type="character" w:styleId="Paginanummer">
    <w:name w:val="page number"/>
    <w:basedOn w:val="Standaardalinea-lettertype"/>
    <w:uiPriority w:val="99"/>
    <w:semiHidden/>
    <w:unhideWhenUsed/>
    <w:rsid w:val="00A73A9C"/>
  </w:style>
  <w:style w:type="paragraph" w:styleId="Lijstalinea">
    <w:name w:val="List Paragraph"/>
    <w:basedOn w:val="Standaard"/>
    <w:qFormat/>
    <w:rsid w:val="00E47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84920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D241485207B9498111EDF6A5A23D47" ma:contentTypeVersion="11" ma:contentTypeDescription="Een nieuw document maken." ma:contentTypeScope="" ma:versionID="5cb64090de75c40c36b6afea00b6b54f">
  <xsd:schema xmlns:xsd="http://www.w3.org/2001/XMLSchema" xmlns:xs="http://www.w3.org/2001/XMLSchema" xmlns:p="http://schemas.microsoft.com/office/2006/metadata/properties" xmlns:ns3="259abef2-e3aa-4deb-86fe-a1d854f89e74" xmlns:ns4="8ab7a915-7a6d-4d82-b533-b5783285871b" targetNamespace="http://schemas.microsoft.com/office/2006/metadata/properties" ma:root="true" ma:fieldsID="2fdcff95e19eac98e3aa2cfbfa354087" ns3:_="" ns4:_="">
    <xsd:import namespace="259abef2-e3aa-4deb-86fe-a1d854f89e74"/>
    <xsd:import namespace="8ab7a915-7a6d-4d82-b533-b578328587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abef2-e3aa-4deb-86fe-a1d854f89e7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7a915-7a6d-4d82-b533-b578328587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4655F-20BA-45AC-B5AF-120712E0A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abef2-e3aa-4deb-86fe-a1d854f89e74"/>
    <ds:schemaRef ds:uri="8ab7a915-7a6d-4d82-b533-b57832858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221449-105A-4FB4-AD17-9A886B35A32D}">
  <ds:schemaRefs>
    <ds:schemaRef ds:uri="http://schemas.microsoft.com/sharepoint/v3/contenttype/forms"/>
  </ds:schemaRefs>
</ds:datastoreItem>
</file>

<file path=customXml/itemProps3.xml><?xml version="1.0" encoding="utf-8"?>
<ds:datastoreItem xmlns:ds="http://schemas.openxmlformats.org/officeDocument/2006/customXml" ds:itemID="{4C4C996C-1F7E-4EF6-9135-B855C4521D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BA4270-4A4B-49C5-A10E-73A483E4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3070</Words>
  <Characters>16887</Characters>
  <Application>Microsoft Office Word</Application>
  <DocSecurity>0</DocSecurity>
  <Lines>140</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APG</Company>
  <LinksUpToDate>false</LinksUpToDate>
  <CharactersWithSpaces>19918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Hendriks, SKP (Stijn)</dc:creator>
  <cp:keywords/>
  <dc:description/>
  <cp:lastModifiedBy>Maartje Bedaux</cp:lastModifiedBy>
  <cp:revision>2</cp:revision>
  <cp:lastPrinted>2019-11-13T17:19:00Z</cp:lastPrinted>
  <dcterms:created xsi:type="dcterms:W3CDTF">2019-12-11T08:34:00Z</dcterms:created>
  <dcterms:modified xsi:type="dcterms:W3CDTF">2019-12-11T08:34:00Z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0x010100EDD241485207B9498111EDF6A5A23D47</vt:lpwstr>
  </property>
</Properties>
</file>