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18C9B2E5" w:rsidR="001D1A77" w:rsidRPr="007B46E6" w:rsidRDefault="00C8498E" w:rsidP="001D1A77">
      <w:pPr>
        <w:pStyle w:val="Kop1nietininhoudsopgave"/>
      </w:pPr>
      <w:r w:rsidRPr="007B46E6">
        <w:t>Eindevaluatie</w:t>
      </w:r>
      <w:r w:rsidR="007B46E6" w:rsidRPr="007B46E6">
        <w:t xml:space="preserve"> gemeente Beesel</w:t>
      </w:r>
      <w:r w:rsidR="00B436B2" w:rsidRPr="007B46E6">
        <w:tab/>
      </w:r>
      <w:r w:rsidR="00BA558F" w:rsidRPr="007B46E6">
        <w:rPr>
          <w:sz w:val="16"/>
          <w:szCs w:val="16"/>
        </w:rPr>
        <w:tab/>
      </w:r>
      <w:r w:rsidR="00AE35BF" w:rsidRPr="007B46E6">
        <w:rPr>
          <w:sz w:val="16"/>
          <w:szCs w:val="16"/>
        </w:rPr>
        <w:t>(</w:t>
      </w:r>
      <w:r w:rsidRPr="007B46E6">
        <w:rPr>
          <w:sz w:val="16"/>
          <w:szCs w:val="16"/>
        </w:rPr>
        <w:t>januari</w:t>
      </w:r>
      <w:r w:rsidR="00B436B2" w:rsidRPr="007B46E6">
        <w:rPr>
          <w:sz w:val="16"/>
          <w:szCs w:val="16"/>
        </w:rPr>
        <w:t xml:space="preserve"> 202</w:t>
      </w:r>
      <w:r w:rsidRPr="007B46E6">
        <w:rPr>
          <w:sz w:val="16"/>
          <w:szCs w:val="16"/>
        </w:rPr>
        <w:t>3</w:t>
      </w:r>
      <w:r w:rsidR="00AE35BF" w:rsidRPr="007B46E6">
        <w:rPr>
          <w:sz w:val="16"/>
          <w:szCs w:val="16"/>
        </w:rPr>
        <w:t>)</w:t>
      </w:r>
    </w:p>
    <w:p w14:paraId="049B5DC9" w14:textId="77777777" w:rsidR="001D1A77" w:rsidRPr="007B46E6" w:rsidRDefault="001D1A77" w:rsidP="001D1A77">
      <w:pPr>
        <w:pStyle w:val="Kop3"/>
        <w:rPr>
          <w:sz w:val="20"/>
          <w:szCs w:val="20"/>
        </w:rPr>
      </w:pPr>
      <w:r w:rsidRPr="007B46E6">
        <w:rPr>
          <w:sz w:val="20"/>
          <w:szCs w:val="20"/>
        </w:rPr>
        <w:t>Gegevens organisatie en project</w:t>
      </w:r>
    </w:p>
    <w:p w14:paraId="57698D2F" w14:textId="4B6AB1AA" w:rsidR="001D1A77" w:rsidRPr="007B46E6" w:rsidRDefault="001D1A77" w:rsidP="001D1A77">
      <w:pPr>
        <w:rPr>
          <w:sz w:val="20"/>
          <w:szCs w:val="20"/>
        </w:rPr>
      </w:pPr>
      <w:r w:rsidRPr="007B46E6">
        <w:rPr>
          <w:sz w:val="20"/>
          <w:szCs w:val="20"/>
        </w:rPr>
        <w:t>Gemeente</w:t>
      </w:r>
      <w:r w:rsidR="00C8498E" w:rsidRPr="007B46E6">
        <w:rPr>
          <w:sz w:val="20"/>
          <w:szCs w:val="20"/>
        </w:rPr>
        <w:t>(n)</w:t>
      </w:r>
      <w:r w:rsidR="00FA649A" w:rsidRPr="007B46E6">
        <w:rPr>
          <w:sz w:val="20"/>
          <w:szCs w:val="20"/>
        </w:rPr>
        <w:t>:</w:t>
      </w:r>
      <w:r w:rsidR="003A4BB2" w:rsidRPr="007B46E6">
        <w:rPr>
          <w:sz w:val="20"/>
          <w:szCs w:val="20"/>
        </w:rPr>
        <w:t xml:space="preserve"> Gemeente Beesel</w:t>
      </w:r>
    </w:p>
    <w:p w14:paraId="075A2183" w14:textId="0B94D2EA" w:rsidR="001D1A77" w:rsidRPr="007B46E6" w:rsidRDefault="001D1A77" w:rsidP="001D1A77">
      <w:pPr>
        <w:rPr>
          <w:sz w:val="20"/>
          <w:szCs w:val="20"/>
        </w:rPr>
      </w:pPr>
      <w:r w:rsidRPr="007B46E6">
        <w:rPr>
          <w:sz w:val="20"/>
          <w:szCs w:val="20"/>
        </w:rPr>
        <w:t>Naam project</w:t>
      </w:r>
      <w:r w:rsidR="00FA649A" w:rsidRPr="007B46E6">
        <w:rPr>
          <w:sz w:val="20"/>
          <w:szCs w:val="20"/>
        </w:rPr>
        <w:t>:</w:t>
      </w:r>
      <w:r w:rsidR="003A4BB2" w:rsidRPr="007B46E6">
        <w:rPr>
          <w:sz w:val="20"/>
          <w:szCs w:val="20"/>
        </w:rPr>
        <w:t xml:space="preserve"> Coaching over het goede (vitale) gesprek tussen teamleiders en hen medewerkers. </w:t>
      </w:r>
    </w:p>
    <w:p w14:paraId="162A7927" w14:textId="4D3BFE54" w:rsidR="0009303B" w:rsidRPr="007B46E6" w:rsidRDefault="0009303B" w:rsidP="001D1A77">
      <w:pPr>
        <w:rPr>
          <w:sz w:val="20"/>
          <w:szCs w:val="20"/>
        </w:rPr>
      </w:pPr>
      <w:r w:rsidRPr="007B46E6">
        <w:rPr>
          <w:sz w:val="20"/>
          <w:szCs w:val="20"/>
        </w:rPr>
        <w:t>Doorlooptijd:</w:t>
      </w:r>
      <w:r w:rsidR="003A4BB2" w:rsidRPr="007B46E6">
        <w:rPr>
          <w:sz w:val="20"/>
          <w:szCs w:val="20"/>
        </w:rPr>
        <w:t xml:space="preserve"> project ten einde. Opvolging loopt nog. </w:t>
      </w:r>
    </w:p>
    <w:p w14:paraId="27C46579" w14:textId="77777777" w:rsidR="001D1A77" w:rsidRPr="007B46E6" w:rsidRDefault="001D1A77" w:rsidP="001D1A77">
      <w:pPr>
        <w:rPr>
          <w:b/>
          <w:bCs/>
          <w:sz w:val="20"/>
          <w:szCs w:val="20"/>
        </w:rPr>
      </w:pPr>
    </w:p>
    <w:p w14:paraId="3475A65A" w14:textId="0CE0AC46" w:rsidR="001D1A77" w:rsidRPr="007B46E6" w:rsidRDefault="001D1A77" w:rsidP="001D1A77">
      <w:pPr>
        <w:pStyle w:val="Kop3"/>
        <w:rPr>
          <w:b w:val="0"/>
          <w:bCs w:val="0"/>
          <w:sz w:val="20"/>
          <w:szCs w:val="20"/>
        </w:rPr>
      </w:pPr>
      <w:r w:rsidRPr="007B46E6">
        <w:rPr>
          <w:sz w:val="20"/>
          <w:szCs w:val="20"/>
        </w:rPr>
        <w:t>Gegevens projectleider</w:t>
      </w:r>
      <w:r w:rsidR="00BA558F" w:rsidRPr="007B46E6">
        <w:rPr>
          <w:sz w:val="20"/>
          <w:szCs w:val="20"/>
        </w:rPr>
        <w:t xml:space="preserve"> </w:t>
      </w:r>
    </w:p>
    <w:p w14:paraId="207BAAE8" w14:textId="5A0C06E9" w:rsidR="001D1A77" w:rsidRPr="007B46E6" w:rsidRDefault="001D1A77" w:rsidP="001D1A77">
      <w:pPr>
        <w:rPr>
          <w:sz w:val="20"/>
          <w:szCs w:val="20"/>
        </w:rPr>
      </w:pPr>
      <w:r w:rsidRPr="007B46E6">
        <w:rPr>
          <w:sz w:val="20"/>
          <w:szCs w:val="20"/>
        </w:rPr>
        <w:t>Naam</w:t>
      </w:r>
      <w:r w:rsidR="00FA649A" w:rsidRPr="007B46E6">
        <w:rPr>
          <w:sz w:val="20"/>
          <w:szCs w:val="20"/>
        </w:rPr>
        <w:t>:</w:t>
      </w:r>
      <w:r w:rsidR="003A4BB2" w:rsidRPr="007B46E6">
        <w:rPr>
          <w:sz w:val="20"/>
          <w:szCs w:val="20"/>
        </w:rPr>
        <w:t xml:space="preserve"> T. Verheijen / N. Hermans</w:t>
      </w:r>
    </w:p>
    <w:p w14:paraId="7C00F1E4" w14:textId="0DBFE0BC" w:rsidR="00A46F5D" w:rsidRPr="007B46E6" w:rsidRDefault="00A46F5D" w:rsidP="001D1A77">
      <w:pPr>
        <w:rPr>
          <w:sz w:val="20"/>
          <w:szCs w:val="20"/>
        </w:rPr>
      </w:pPr>
      <w:r w:rsidRPr="007B46E6">
        <w:rPr>
          <w:sz w:val="20"/>
          <w:szCs w:val="20"/>
        </w:rPr>
        <w:t>Functie:</w:t>
      </w:r>
      <w:r w:rsidR="003A4BB2" w:rsidRPr="007B46E6">
        <w:rPr>
          <w:sz w:val="20"/>
          <w:szCs w:val="20"/>
        </w:rPr>
        <w:t xml:space="preserve"> </w:t>
      </w:r>
      <w:proofErr w:type="spellStart"/>
      <w:r w:rsidR="003A4BB2" w:rsidRPr="007B46E6">
        <w:rPr>
          <w:sz w:val="20"/>
          <w:szCs w:val="20"/>
        </w:rPr>
        <w:t>Beleidsmdw</w:t>
      </w:r>
      <w:proofErr w:type="spellEnd"/>
      <w:r w:rsidR="003A4BB2" w:rsidRPr="007B46E6">
        <w:rPr>
          <w:sz w:val="20"/>
          <w:szCs w:val="20"/>
        </w:rPr>
        <w:t>. P&amp;O</w:t>
      </w:r>
    </w:p>
    <w:p w14:paraId="43584273" w14:textId="1CDB2572" w:rsidR="001D1A77" w:rsidRPr="007B46E6" w:rsidRDefault="001D1A77" w:rsidP="001D1A77">
      <w:pPr>
        <w:rPr>
          <w:sz w:val="20"/>
          <w:szCs w:val="20"/>
        </w:rPr>
      </w:pPr>
      <w:r w:rsidRPr="007B46E6">
        <w:rPr>
          <w:sz w:val="20"/>
          <w:szCs w:val="20"/>
        </w:rPr>
        <w:t>Telefoonnummer</w:t>
      </w:r>
      <w:r w:rsidR="00FA649A" w:rsidRPr="007B46E6">
        <w:rPr>
          <w:sz w:val="20"/>
          <w:szCs w:val="20"/>
        </w:rPr>
        <w:t>:</w:t>
      </w:r>
      <w:r w:rsidR="003A4BB2" w:rsidRPr="007B46E6">
        <w:rPr>
          <w:sz w:val="20"/>
          <w:szCs w:val="20"/>
        </w:rPr>
        <w:t xml:space="preserve"> 0774749292</w:t>
      </w:r>
    </w:p>
    <w:p w14:paraId="374FC458" w14:textId="0D522CA8" w:rsidR="00466188" w:rsidRPr="007B46E6" w:rsidRDefault="001D1A77" w:rsidP="007B46E6">
      <w:pPr>
        <w:rPr>
          <w:sz w:val="20"/>
          <w:szCs w:val="20"/>
        </w:rPr>
      </w:pPr>
      <w:r w:rsidRPr="007B46E6">
        <w:rPr>
          <w:sz w:val="20"/>
          <w:szCs w:val="20"/>
        </w:rPr>
        <w:t>E-mailadres</w:t>
      </w:r>
      <w:r w:rsidR="00FA649A" w:rsidRPr="007B46E6">
        <w:rPr>
          <w:sz w:val="20"/>
          <w:szCs w:val="20"/>
        </w:rPr>
        <w:t>:</w:t>
      </w:r>
      <w:r w:rsidR="003A4BB2" w:rsidRPr="007B46E6">
        <w:rPr>
          <w:sz w:val="20"/>
          <w:szCs w:val="20"/>
        </w:rPr>
        <w:t xml:space="preserve"> </w:t>
      </w:r>
      <w:hyperlink r:id="rId10" w:history="1">
        <w:r w:rsidR="003A4BB2" w:rsidRPr="007B46E6">
          <w:rPr>
            <w:rStyle w:val="Hyperlink"/>
            <w:sz w:val="20"/>
            <w:szCs w:val="20"/>
          </w:rPr>
          <w:t>thomas.verheijen@beesel.nl</w:t>
        </w:r>
      </w:hyperlink>
      <w:r w:rsidR="003A4BB2" w:rsidRPr="007B46E6">
        <w:rPr>
          <w:sz w:val="20"/>
          <w:szCs w:val="20"/>
        </w:rPr>
        <w:t xml:space="preserve"> </w:t>
      </w:r>
      <w:r w:rsidR="003A4BB2" w:rsidRPr="007B46E6">
        <w:rPr>
          <w:sz w:val="20"/>
          <w:szCs w:val="20"/>
        </w:rPr>
        <w:br/>
      </w:r>
    </w:p>
    <w:p w14:paraId="0A2C265C" w14:textId="77777777" w:rsidR="00466188" w:rsidRPr="007B46E6" w:rsidRDefault="00466188" w:rsidP="001D1A77">
      <w:pPr>
        <w:rPr>
          <w:b/>
          <w:bCs/>
          <w:sz w:val="20"/>
          <w:szCs w:val="20"/>
        </w:rPr>
      </w:pPr>
    </w:p>
    <w:p w14:paraId="5BD32A81" w14:textId="2D14FF0A" w:rsidR="0009303B" w:rsidRPr="007B46E6" w:rsidRDefault="007B46E6" w:rsidP="0009303B">
      <w:pPr>
        <w:rPr>
          <w:sz w:val="20"/>
          <w:szCs w:val="20"/>
        </w:rPr>
      </w:pPr>
      <w:r>
        <w:rPr>
          <w:b/>
          <w:bCs/>
          <w:sz w:val="20"/>
          <w:szCs w:val="20"/>
        </w:rPr>
        <w:t>Evaluatie</w:t>
      </w:r>
    </w:p>
    <w:p w14:paraId="31FED9DF" w14:textId="5A2778F6" w:rsidR="005537D7" w:rsidRPr="007B46E6" w:rsidRDefault="0009303B" w:rsidP="0009303B">
      <w:pPr>
        <w:pStyle w:val="Lijstalinea"/>
        <w:numPr>
          <w:ilvl w:val="0"/>
          <w:numId w:val="23"/>
        </w:numPr>
        <w:rPr>
          <w:sz w:val="20"/>
          <w:szCs w:val="20"/>
        </w:rPr>
      </w:pPr>
      <w:r w:rsidRPr="007B46E6">
        <w:rPr>
          <w:b/>
          <w:bCs/>
          <w:sz w:val="20"/>
          <w:szCs w:val="20"/>
        </w:rPr>
        <w:t>Hoe vind je dat het project en proces is verlopen?</w:t>
      </w:r>
      <w:r w:rsidR="005537D7" w:rsidRPr="007B46E6">
        <w:rPr>
          <w:b/>
          <w:bCs/>
          <w:sz w:val="20"/>
          <w:szCs w:val="20"/>
        </w:rPr>
        <w:t xml:space="preserve"> </w:t>
      </w:r>
      <w:r w:rsidR="007B46E6" w:rsidRPr="007B46E6">
        <w:rPr>
          <w:b/>
          <w:bCs/>
          <w:sz w:val="20"/>
          <w:szCs w:val="20"/>
        </w:rPr>
        <w:br/>
      </w:r>
      <w:r w:rsidR="005537D7" w:rsidRPr="007B46E6">
        <w:rPr>
          <w:sz w:val="20"/>
          <w:szCs w:val="20"/>
        </w:rPr>
        <w:t>Met pieken en dalen!  De pieken zaten met name bij het hoge deelnemerspercentage aan het MTO(</w:t>
      </w:r>
      <w:proofErr w:type="spellStart"/>
      <w:r w:rsidR="005537D7" w:rsidRPr="007B46E6">
        <w:rPr>
          <w:sz w:val="20"/>
          <w:szCs w:val="20"/>
        </w:rPr>
        <w:t>inzetbaarheidscan</w:t>
      </w:r>
      <w:proofErr w:type="spellEnd"/>
      <w:r w:rsidR="005537D7" w:rsidRPr="007B46E6">
        <w:rPr>
          <w:sz w:val="20"/>
          <w:szCs w:val="20"/>
        </w:rPr>
        <w:t>)</w:t>
      </w:r>
      <w:r w:rsidR="00C5640E" w:rsidRPr="007B46E6">
        <w:rPr>
          <w:sz w:val="20"/>
          <w:szCs w:val="20"/>
        </w:rPr>
        <w:t>, en de bijbehorende resultaten. Eveneens d</w:t>
      </w:r>
      <w:r w:rsidR="005537D7" w:rsidRPr="007B46E6">
        <w:rPr>
          <w:sz w:val="20"/>
          <w:szCs w:val="20"/>
        </w:rPr>
        <w:t xml:space="preserve">e daarbij komende opvolging inkader van </w:t>
      </w:r>
      <w:r w:rsidR="005537D7" w:rsidRPr="007B46E6">
        <w:rPr>
          <w:i/>
          <w:iCs/>
          <w:sz w:val="20"/>
          <w:szCs w:val="20"/>
        </w:rPr>
        <w:t>hulpvragen (inzetbarheidgesprek)</w:t>
      </w:r>
      <w:r w:rsidR="005537D7" w:rsidRPr="007B46E6">
        <w:rPr>
          <w:sz w:val="20"/>
          <w:szCs w:val="20"/>
        </w:rPr>
        <w:t xml:space="preserve">. De pilot bij de onderhoudsdienst was een succes. Zowel qua scans, de trainingen als de opvolging m.b.t. het goede gesprek tussen teamleiders en de medewerkers. De gesprekken over vitaliteit beginnen ook </w:t>
      </w:r>
      <w:r w:rsidR="005537D7" w:rsidRPr="007B46E6">
        <w:rPr>
          <w:i/>
          <w:iCs/>
          <w:sz w:val="20"/>
          <w:szCs w:val="20"/>
        </w:rPr>
        <w:t>langzaam</w:t>
      </w:r>
      <w:r w:rsidR="005537D7" w:rsidRPr="007B46E6">
        <w:rPr>
          <w:sz w:val="20"/>
          <w:szCs w:val="20"/>
        </w:rPr>
        <w:t xml:space="preserve"> plaats te vinden. </w:t>
      </w:r>
    </w:p>
    <w:p w14:paraId="43BA9D17" w14:textId="243173BE" w:rsidR="00A16205" w:rsidRPr="007B46E6" w:rsidRDefault="005537D7" w:rsidP="005537D7">
      <w:pPr>
        <w:ind w:left="720"/>
        <w:rPr>
          <w:sz w:val="20"/>
          <w:szCs w:val="20"/>
        </w:rPr>
      </w:pPr>
      <w:r w:rsidRPr="007B46E6">
        <w:rPr>
          <w:sz w:val="20"/>
          <w:szCs w:val="20"/>
        </w:rPr>
        <w:br/>
        <w:t>De dalen zaten met name in de communicatie met het externe bureau, het niet nakomen van gemaakte afspraken en het ontstaan van een pijnlijke situatie tijdens presentatie van de resultaten</w:t>
      </w:r>
      <w:r w:rsidR="00A16205" w:rsidRPr="007B46E6">
        <w:rPr>
          <w:sz w:val="20"/>
          <w:szCs w:val="20"/>
        </w:rPr>
        <w:t xml:space="preserve"> (zowel tijdens individuelen besprekingen als in de algemene MT-vergadering)</w:t>
      </w:r>
      <w:r w:rsidRPr="007B46E6">
        <w:rPr>
          <w:sz w:val="20"/>
          <w:szCs w:val="20"/>
        </w:rPr>
        <w:t xml:space="preserve">. Deze 3 belangrijke criteria ’s zijn zodoende beschaamd </w:t>
      </w:r>
      <w:r w:rsidR="00A16205" w:rsidRPr="007B46E6">
        <w:rPr>
          <w:sz w:val="20"/>
          <w:szCs w:val="20"/>
        </w:rPr>
        <w:t xml:space="preserve">dat de samenwerking vroegtijdig is beëindigd. P&amp;O heeft vervolgens de lead in het project op zich genomen. Op de </w:t>
      </w:r>
      <w:proofErr w:type="spellStart"/>
      <w:r w:rsidR="00A16205" w:rsidRPr="007B46E6">
        <w:rPr>
          <w:sz w:val="20"/>
          <w:szCs w:val="20"/>
        </w:rPr>
        <w:t>Heidag</w:t>
      </w:r>
      <w:proofErr w:type="spellEnd"/>
      <w:r w:rsidR="00A16205" w:rsidRPr="007B46E6">
        <w:rPr>
          <w:sz w:val="20"/>
          <w:szCs w:val="20"/>
        </w:rPr>
        <w:t xml:space="preserve"> met het MT is het PVA inkader van de resultaten, voortkomend uit het MTO gepresenteerd. Hieruit zijn onderstaande vervolgstappen gekomen; </w:t>
      </w:r>
    </w:p>
    <w:p w14:paraId="43803B08" w14:textId="29656C16" w:rsidR="00A16205" w:rsidRPr="007B46E6" w:rsidRDefault="00A16205" w:rsidP="005537D7">
      <w:pPr>
        <w:ind w:left="720"/>
        <w:rPr>
          <w:sz w:val="20"/>
          <w:szCs w:val="20"/>
        </w:rPr>
      </w:pPr>
    </w:p>
    <w:p w14:paraId="0E1DD2AF" w14:textId="77777777" w:rsidR="00A16205" w:rsidRPr="007B46E6" w:rsidRDefault="00A16205" w:rsidP="00A16205">
      <w:pPr>
        <w:ind w:left="720"/>
        <w:rPr>
          <w:b/>
          <w:bCs/>
          <w:sz w:val="20"/>
          <w:szCs w:val="20"/>
        </w:rPr>
      </w:pPr>
      <w:r w:rsidRPr="007B46E6">
        <w:rPr>
          <w:b/>
          <w:bCs/>
          <w:sz w:val="20"/>
          <w:szCs w:val="20"/>
        </w:rPr>
        <w:t>Vervolgstappen</w:t>
      </w:r>
    </w:p>
    <w:p w14:paraId="29282FA2" w14:textId="43156A57" w:rsidR="00A16205" w:rsidRPr="007B46E6" w:rsidRDefault="00A16205" w:rsidP="00A16205">
      <w:pPr>
        <w:ind w:left="720"/>
        <w:rPr>
          <w:sz w:val="20"/>
          <w:szCs w:val="20"/>
        </w:rPr>
      </w:pPr>
      <w:r w:rsidRPr="007B46E6">
        <w:rPr>
          <w:sz w:val="20"/>
          <w:szCs w:val="20"/>
        </w:rPr>
        <w:t>Naar aanleiding van de resultaten gaan we nu een aantal dingen verder oppakken. Dit doen we in drie stappen</w:t>
      </w:r>
    </w:p>
    <w:p w14:paraId="05B82C34" w14:textId="77F7E37A" w:rsidR="00A16205" w:rsidRPr="007B46E6" w:rsidRDefault="00A16205" w:rsidP="00A16205">
      <w:pPr>
        <w:ind w:left="720"/>
        <w:rPr>
          <w:sz w:val="20"/>
          <w:szCs w:val="20"/>
        </w:rPr>
      </w:pPr>
      <w:r w:rsidRPr="007B46E6">
        <w:rPr>
          <w:b/>
          <w:bCs/>
          <w:sz w:val="20"/>
          <w:szCs w:val="20"/>
        </w:rPr>
        <w:t xml:space="preserve">1) </w:t>
      </w:r>
      <w:r w:rsidRPr="007B46E6">
        <w:rPr>
          <w:b/>
          <w:bCs/>
          <w:sz w:val="20"/>
          <w:szCs w:val="20"/>
        </w:rPr>
        <w:tab/>
        <w:t>Organisatieniveau</w:t>
      </w:r>
      <w:r w:rsidRPr="007B46E6">
        <w:rPr>
          <w:sz w:val="20"/>
          <w:szCs w:val="20"/>
        </w:rPr>
        <w:t xml:space="preserve">: Zoals jullie  hebben gezien laten de resultaten belangrijke leer- en verbeterpunten zien als het gaat om inzetbaarheid en werkgeluk. Dit nemen we mee als onderdeel van onze organisatieontwikkeling. (plan van aanpak wordt in december 2022 gepresenteerd.). </w:t>
      </w:r>
    </w:p>
    <w:p w14:paraId="2A45C63A" w14:textId="1EC06012" w:rsidR="00A16205" w:rsidRPr="007B46E6" w:rsidRDefault="00A16205" w:rsidP="00A944C3">
      <w:pPr>
        <w:ind w:left="720"/>
        <w:rPr>
          <w:sz w:val="20"/>
          <w:szCs w:val="20"/>
        </w:rPr>
      </w:pPr>
      <w:r w:rsidRPr="007B46E6">
        <w:rPr>
          <w:b/>
          <w:bCs/>
          <w:sz w:val="20"/>
          <w:szCs w:val="20"/>
        </w:rPr>
        <w:lastRenderedPageBreak/>
        <w:t xml:space="preserve">2) </w:t>
      </w:r>
      <w:r w:rsidRPr="007B46E6">
        <w:rPr>
          <w:b/>
          <w:bCs/>
          <w:sz w:val="20"/>
          <w:szCs w:val="20"/>
        </w:rPr>
        <w:tab/>
        <w:t>Teamniveau:</w:t>
      </w:r>
      <w:r w:rsidRPr="007B46E6">
        <w:rPr>
          <w:sz w:val="20"/>
          <w:szCs w:val="20"/>
        </w:rPr>
        <w:t xml:space="preserve"> De resultaten zijn niet bij ieder team gelijk. Dit betekent dat we het op teamniveau goed gaan bespreken met elkaar, in eerste instantie met de leidinggevende en P&amp;O om de resultaten te analyseren en daarna met de teams, passend bij de behoefte.  Daarnaast gaan we kwartaalgesprekken plannen tussen elk </w:t>
      </w:r>
      <w:proofErr w:type="spellStart"/>
      <w:r w:rsidRPr="007B46E6">
        <w:rPr>
          <w:sz w:val="20"/>
          <w:szCs w:val="20"/>
        </w:rPr>
        <w:t>MT-lid</w:t>
      </w:r>
      <w:proofErr w:type="spellEnd"/>
      <w:r w:rsidRPr="007B46E6">
        <w:rPr>
          <w:sz w:val="20"/>
          <w:szCs w:val="20"/>
        </w:rPr>
        <w:t xml:space="preserve"> en de beleidsmedewerkerkers van P&amp;O.  Met elk kwartaal een thema vanuit het MTO. Beginnend met het </w:t>
      </w:r>
      <w:r w:rsidR="00A944C3" w:rsidRPr="007B46E6">
        <w:rPr>
          <w:sz w:val="20"/>
          <w:szCs w:val="20"/>
        </w:rPr>
        <w:t>goede</w:t>
      </w:r>
      <w:r w:rsidRPr="007B46E6">
        <w:rPr>
          <w:sz w:val="20"/>
          <w:szCs w:val="20"/>
        </w:rPr>
        <w:t xml:space="preserve"> gesprek. </w:t>
      </w:r>
    </w:p>
    <w:p w14:paraId="32F05B17" w14:textId="1470EBC3" w:rsidR="00A16205" w:rsidRPr="007B46E6" w:rsidRDefault="00A16205" w:rsidP="00A16205">
      <w:pPr>
        <w:ind w:left="720"/>
        <w:rPr>
          <w:sz w:val="20"/>
          <w:szCs w:val="20"/>
        </w:rPr>
      </w:pPr>
      <w:r w:rsidRPr="007B46E6">
        <w:rPr>
          <w:b/>
          <w:bCs/>
          <w:sz w:val="20"/>
          <w:szCs w:val="20"/>
        </w:rPr>
        <w:t>3)</w:t>
      </w:r>
      <w:r w:rsidRPr="007B46E6">
        <w:rPr>
          <w:b/>
          <w:bCs/>
          <w:sz w:val="20"/>
          <w:szCs w:val="20"/>
        </w:rPr>
        <w:tab/>
        <w:t xml:space="preserve"> Individuele ontwikkeling:</w:t>
      </w:r>
      <w:r w:rsidRPr="007B46E6">
        <w:rPr>
          <w:sz w:val="20"/>
          <w:szCs w:val="20"/>
        </w:rPr>
        <w:t xml:space="preserve"> Heb je een ondersteuningsvraag gesteld, waar een persoonlijk advies vanuit het ministerie van Inzetbaarheid op wordt gemaakt?  Dan krijg je dit voorstel op korte termijn toegestuurd vanuit het ministerie van inzetbaarheid. Met dit voorstel zien we graag dat je in gesprek gaat met je leidinggevende of met Nancy of Thomas van P&amp;O.  En dan kun je ook hiermee aan de slag!</w:t>
      </w:r>
    </w:p>
    <w:p w14:paraId="4B114B8A" w14:textId="718BD3B5" w:rsidR="00A16205" w:rsidRPr="007B46E6" w:rsidRDefault="00A16205" w:rsidP="00A16205">
      <w:pPr>
        <w:ind w:left="720"/>
        <w:rPr>
          <w:sz w:val="20"/>
          <w:szCs w:val="20"/>
        </w:rPr>
      </w:pPr>
    </w:p>
    <w:p w14:paraId="1C45BA25" w14:textId="77777777" w:rsidR="00A16205" w:rsidRPr="007B46E6" w:rsidRDefault="00A16205" w:rsidP="00A16205">
      <w:pPr>
        <w:ind w:left="720"/>
        <w:rPr>
          <w:sz w:val="20"/>
          <w:szCs w:val="20"/>
        </w:rPr>
      </w:pPr>
    </w:p>
    <w:p w14:paraId="1634BB9F" w14:textId="77777777" w:rsidR="0009303B" w:rsidRPr="007B46E6" w:rsidRDefault="0009303B" w:rsidP="0009303B">
      <w:pPr>
        <w:numPr>
          <w:ilvl w:val="0"/>
          <w:numId w:val="23"/>
        </w:numPr>
        <w:rPr>
          <w:b/>
          <w:bCs/>
          <w:sz w:val="20"/>
          <w:szCs w:val="20"/>
        </w:rPr>
      </w:pPr>
      <w:r w:rsidRPr="007B46E6">
        <w:rPr>
          <w:b/>
          <w:bCs/>
          <w:sz w:val="20"/>
          <w:szCs w:val="20"/>
        </w:rPr>
        <w:t xml:space="preserve">Hebben de uitgevoerde activiteiten bijgedragen aan de projectdoelstelling? </w:t>
      </w:r>
    </w:p>
    <w:p w14:paraId="000E8A79" w14:textId="317FF22F" w:rsidR="0009303B" w:rsidRPr="007B46E6" w:rsidRDefault="0009303B" w:rsidP="0009303B">
      <w:pPr>
        <w:numPr>
          <w:ilvl w:val="1"/>
          <w:numId w:val="23"/>
        </w:numPr>
        <w:rPr>
          <w:sz w:val="20"/>
          <w:szCs w:val="20"/>
        </w:rPr>
      </w:pPr>
      <w:r w:rsidRPr="007B46E6">
        <w:rPr>
          <w:sz w:val="20"/>
          <w:szCs w:val="20"/>
        </w:rPr>
        <w:t>Zo ja, waarom en waar merk je dat aan?</w:t>
      </w:r>
      <w:r w:rsidR="00A944C3" w:rsidRPr="007B46E6">
        <w:rPr>
          <w:sz w:val="20"/>
          <w:szCs w:val="20"/>
        </w:rPr>
        <w:t xml:space="preserve"> </w:t>
      </w:r>
      <w:r w:rsidR="007B46E6">
        <w:rPr>
          <w:sz w:val="20"/>
          <w:szCs w:val="20"/>
        </w:rPr>
        <w:br/>
      </w:r>
      <w:r w:rsidR="00A944C3" w:rsidRPr="007B46E6">
        <w:rPr>
          <w:sz w:val="20"/>
          <w:szCs w:val="20"/>
        </w:rPr>
        <w:sym w:font="Wingdings" w:char="F0E0"/>
      </w:r>
      <w:r w:rsidR="00A944C3" w:rsidRPr="007B46E6">
        <w:rPr>
          <w:sz w:val="20"/>
          <w:szCs w:val="20"/>
        </w:rPr>
        <w:t xml:space="preserve"> Ja, het onderzoek / uitvoering heeft veel teweeggebracht in de organisatie. Enkele medewerkers hebben de organisatie verlaten en enkele medewerkers zijn doorgestroomd naar een andere </w:t>
      </w:r>
      <w:r w:rsidR="00DE0851" w:rsidRPr="007B46E6">
        <w:rPr>
          <w:sz w:val="20"/>
          <w:szCs w:val="20"/>
        </w:rPr>
        <w:t xml:space="preserve">functie. Daarnaast zijn er met diverse medewerkers coaching trajecten gestart. Eind 2022 heeft het eerste kwartaalgesprek plaatsgevonden tussen P&amp;O en de </w:t>
      </w:r>
      <w:proofErr w:type="spellStart"/>
      <w:r w:rsidR="00DE0851" w:rsidRPr="007B46E6">
        <w:rPr>
          <w:sz w:val="20"/>
          <w:szCs w:val="20"/>
        </w:rPr>
        <w:t>MT-leden</w:t>
      </w:r>
      <w:proofErr w:type="spellEnd"/>
      <w:r w:rsidR="00DE0851" w:rsidRPr="007B46E6">
        <w:rPr>
          <w:sz w:val="20"/>
          <w:szCs w:val="20"/>
        </w:rPr>
        <w:t>. Met als thema ‘</w:t>
      </w:r>
      <w:r w:rsidR="00DE0851" w:rsidRPr="007B46E6">
        <w:rPr>
          <w:i/>
          <w:iCs/>
          <w:sz w:val="20"/>
          <w:szCs w:val="20"/>
        </w:rPr>
        <w:t>ontwikkelgesprek’..</w:t>
      </w:r>
      <w:r w:rsidR="00DE0851" w:rsidRPr="007B46E6">
        <w:rPr>
          <w:sz w:val="20"/>
          <w:szCs w:val="20"/>
        </w:rPr>
        <w:t xml:space="preserve"> Resultaten uit dit gesprek waren o.a.;</w:t>
      </w:r>
      <w:r w:rsidR="00B56AA1" w:rsidRPr="007B46E6">
        <w:rPr>
          <w:sz w:val="20"/>
          <w:szCs w:val="20"/>
        </w:rPr>
        <w:t xml:space="preserve"> aanpassen naam naar het geode gesprek, </w:t>
      </w:r>
      <w:r w:rsidR="00DE0851" w:rsidRPr="007B46E6">
        <w:rPr>
          <w:sz w:val="20"/>
          <w:szCs w:val="20"/>
        </w:rPr>
        <w:t xml:space="preserve"> het beleid is goed, de tools zijn prima</w:t>
      </w:r>
      <w:r w:rsidR="00B56AA1" w:rsidRPr="007B46E6">
        <w:rPr>
          <w:sz w:val="20"/>
          <w:szCs w:val="20"/>
        </w:rPr>
        <w:t xml:space="preserve"> (enkele aanpassing in de digitale omgeving), </w:t>
      </w:r>
      <w:r w:rsidR="00DE0851" w:rsidRPr="007B46E6">
        <w:rPr>
          <w:sz w:val="20"/>
          <w:szCs w:val="20"/>
        </w:rPr>
        <w:t xml:space="preserve"> maar de vrijblijvendheid moet worden veranderd. De maatstaaf zal naw. Worden aangepast naar min. 1 à 2 keer per jaar. </w:t>
      </w:r>
      <w:r w:rsidR="00C5640E" w:rsidRPr="007B46E6">
        <w:rPr>
          <w:sz w:val="20"/>
          <w:szCs w:val="20"/>
        </w:rPr>
        <w:t xml:space="preserve">En bewustwording creëren van het belang van  dit gesprek. </w:t>
      </w:r>
      <w:r w:rsidR="00DE0851" w:rsidRPr="007B46E6">
        <w:rPr>
          <w:sz w:val="20"/>
          <w:szCs w:val="20"/>
        </w:rPr>
        <w:br/>
      </w:r>
    </w:p>
    <w:p w14:paraId="48E2F0EA" w14:textId="74105453" w:rsidR="0009303B" w:rsidRPr="007B46E6" w:rsidRDefault="0009303B" w:rsidP="0009303B">
      <w:pPr>
        <w:numPr>
          <w:ilvl w:val="1"/>
          <w:numId w:val="23"/>
        </w:numPr>
        <w:rPr>
          <w:sz w:val="20"/>
          <w:szCs w:val="20"/>
        </w:rPr>
      </w:pPr>
      <w:r w:rsidRPr="007B46E6">
        <w:rPr>
          <w:sz w:val="20"/>
          <w:szCs w:val="20"/>
        </w:rPr>
        <w:t>Zo nee, waarom niet en wat doe je om bij te sturen?</w:t>
      </w:r>
      <w:r w:rsidR="00C5640E" w:rsidRPr="007B46E6">
        <w:rPr>
          <w:sz w:val="20"/>
          <w:szCs w:val="20"/>
        </w:rPr>
        <w:t xml:space="preserve"> </w:t>
      </w:r>
      <w:r w:rsidR="007B46E6">
        <w:rPr>
          <w:sz w:val="20"/>
          <w:szCs w:val="20"/>
        </w:rPr>
        <w:br/>
      </w:r>
      <w:r w:rsidR="00C5640E" w:rsidRPr="007B46E6">
        <w:rPr>
          <w:sz w:val="20"/>
          <w:szCs w:val="20"/>
        </w:rPr>
        <w:t xml:space="preserve">Ook weer niet, gezien het project geen doorgang heeft kunnen vinden na de presentatie van de resultaten. </w:t>
      </w:r>
      <w:r w:rsidR="003F60F6" w:rsidRPr="007B46E6">
        <w:rPr>
          <w:sz w:val="20"/>
          <w:szCs w:val="20"/>
        </w:rPr>
        <w:t xml:space="preserve">Er was een langer termijn afspraak (+-3jaar) met het desbetreffende bureau. </w:t>
      </w:r>
      <w:r w:rsidR="00C5640E" w:rsidRPr="007B46E6">
        <w:rPr>
          <w:sz w:val="20"/>
          <w:szCs w:val="20"/>
        </w:rPr>
        <w:t xml:space="preserve">Intern zijn we wel aan de slag gegaan met de uitkomsten van mto. </w:t>
      </w:r>
      <w:r w:rsidR="003F60F6" w:rsidRPr="007B46E6">
        <w:rPr>
          <w:sz w:val="20"/>
          <w:szCs w:val="20"/>
        </w:rPr>
        <w:t xml:space="preserve">P&amp;O zal zelf kijken voor een nieuwe partij. </w:t>
      </w:r>
    </w:p>
    <w:p w14:paraId="699D09BA" w14:textId="488B0D18" w:rsidR="00C5640E" w:rsidRPr="007B46E6" w:rsidRDefault="00C5640E" w:rsidP="00C5640E">
      <w:pPr>
        <w:rPr>
          <w:sz w:val="20"/>
          <w:szCs w:val="20"/>
        </w:rPr>
      </w:pPr>
    </w:p>
    <w:p w14:paraId="19823A79" w14:textId="3409E4E3" w:rsidR="00C5640E" w:rsidRPr="007B46E6" w:rsidRDefault="00C5640E" w:rsidP="00C5640E">
      <w:pPr>
        <w:rPr>
          <w:sz w:val="20"/>
          <w:szCs w:val="20"/>
        </w:rPr>
      </w:pPr>
    </w:p>
    <w:p w14:paraId="7A9EA364" w14:textId="77777777" w:rsidR="00C5640E" w:rsidRPr="007B46E6" w:rsidRDefault="00C5640E" w:rsidP="00C5640E">
      <w:pPr>
        <w:rPr>
          <w:sz w:val="20"/>
          <w:szCs w:val="20"/>
        </w:rPr>
      </w:pPr>
    </w:p>
    <w:p w14:paraId="40CA938E" w14:textId="42C42FEA" w:rsidR="003F60F6" w:rsidRPr="007B46E6" w:rsidRDefault="0009303B" w:rsidP="0009303B">
      <w:pPr>
        <w:numPr>
          <w:ilvl w:val="0"/>
          <w:numId w:val="23"/>
        </w:numPr>
        <w:rPr>
          <w:sz w:val="20"/>
          <w:szCs w:val="20"/>
        </w:rPr>
      </w:pPr>
      <w:r w:rsidRPr="007B46E6">
        <w:rPr>
          <w:b/>
          <w:bCs/>
          <w:sz w:val="20"/>
          <w:szCs w:val="20"/>
        </w:rPr>
        <w:t>Hoe heeft het draagvlak bijgedragen aan het resultaat van het project?</w:t>
      </w:r>
      <w:r w:rsidRPr="007B46E6">
        <w:rPr>
          <w:sz w:val="20"/>
          <w:szCs w:val="20"/>
        </w:rPr>
        <w:t xml:space="preserve"> </w:t>
      </w:r>
      <w:r w:rsidR="00455017" w:rsidRPr="007B46E6">
        <w:rPr>
          <w:sz w:val="20"/>
          <w:szCs w:val="20"/>
        </w:rPr>
        <w:t>Draagvlak was (is) belangrijk om überhaupt met dit project aan de slag te kunnen gaan en verandering te weeg te kunnen brengen. Door de eerdergenoemde problem</w:t>
      </w:r>
      <w:r w:rsidR="000A3FAA" w:rsidRPr="007B46E6">
        <w:rPr>
          <w:sz w:val="20"/>
          <w:szCs w:val="20"/>
        </w:rPr>
        <w:t>en</w:t>
      </w:r>
      <w:r w:rsidR="00455017" w:rsidRPr="007B46E6">
        <w:rPr>
          <w:sz w:val="20"/>
          <w:szCs w:val="20"/>
        </w:rPr>
        <w:t xml:space="preserve"> die gedurende het project zijn ontstaan, zie </w:t>
      </w:r>
      <w:r w:rsidR="000A3FAA" w:rsidRPr="007B46E6">
        <w:rPr>
          <w:sz w:val="20"/>
          <w:szCs w:val="20"/>
        </w:rPr>
        <w:t xml:space="preserve">je </w:t>
      </w:r>
      <w:r w:rsidR="00455017" w:rsidRPr="007B46E6">
        <w:rPr>
          <w:sz w:val="20"/>
          <w:szCs w:val="20"/>
        </w:rPr>
        <w:t xml:space="preserve">gelijk wat dit teweeg brengt. (spaak lopen met de samenwerking.). Wel is er voldoende draagvlak, dat P&amp;O aan de kan gaan met de voornaamste resultaten voortkomend uit het onderzoek. </w:t>
      </w:r>
    </w:p>
    <w:p w14:paraId="6CCDE536" w14:textId="77777777" w:rsidR="003F60F6" w:rsidRPr="007B46E6" w:rsidRDefault="003F60F6" w:rsidP="003F60F6">
      <w:pPr>
        <w:ind w:left="720"/>
        <w:rPr>
          <w:sz w:val="20"/>
          <w:szCs w:val="20"/>
        </w:rPr>
      </w:pPr>
    </w:p>
    <w:p w14:paraId="45411A40" w14:textId="5A62892E" w:rsidR="0009303B" w:rsidRPr="007B46E6" w:rsidRDefault="003F60F6" w:rsidP="003F60F6">
      <w:pPr>
        <w:ind w:left="720"/>
        <w:rPr>
          <w:sz w:val="20"/>
          <w:szCs w:val="20"/>
        </w:rPr>
      </w:pPr>
      <w:r w:rsidRPr="007B46E6">
        <w:rPr>
          <w:sz w:val="20"/>
          <w:szCs w:val="20"/>
        </w:rPr>
        <w:lastRenderedPageBreak/>
        <w:t xml:space="preserve">In het begin was er voldoende draagvlak vanuit de organisatie. (MT-Secretaris en het personeel). Zodoende dat we door een goede communicatiecampagne zorgde voor een hoog deelnemerspercentage. Eveneens zag je dat het gehele project </w:t>
      </w:r>
      <w:r w:rsidRPr="007B46E6">
        <w:rPr>
          <w:i/>
          <w:iCs/>
          <w:sz w:val="20"/>
          <w:szCs w:val="20"/>
        </w:rPr>
        <w:t xml:space="preserve">‘ineen’  </w:t>
      </w:r>
      <w:r w:rsidRPr="007B46E6">
        <w:rPr>
          <w:sz w:val="20"/>
          <w:szCs w:val="20"/>
        </w:rPr>
        <w:t xml:space="preserve">storten toen het misging tijdens de presentatie van de resultaten. Het draagvlak bij het GMT verdween wat leidde tot het stopzetten van de samenwerking. </w:t>
      </w:r>
      <w:r w:rsidR="00455017" w:rsidRPr="007B46E6">
        <w:rPr>
          <w:sz w:val="20"/>
          <w:szCs w:val="20"/>
        </w:rPr>
        <w:br/>
      </w:r>
    </w:p>
    <w:p w14:paraId="4F4D2F65" w14:textId="7679C34F" w:rsidR="00777F2F" w:rsidRPr="007B46E6" w:rsidRDefault="0009303B" w:rsidP="00777F2F">
      <w:pPr>
        <w:pStyle w:val="Lijstalinea"/>
        <w:numPr>
          <w:ilvl w:val="0"/>
          <w:numId w:val="23"/>
        </w:numPr>
        <w:rPr>
          <w:sz w:val="20"/>
          <w:szCs w:val="20"/>
        </w:rPr>
      </w:pPr>
      <w:r w:rsidRPr="007B46E6">
        <w:rPr>
          <w:b/>
          <w:bCs/>
          <w:sz w:val="20"/>
          <w:szCs w:val="20"/>
        </w:rPr>
        <w:t>Hoe is de waardering en ervaring van de mensen die bij het project betrokken zijn?</w:t>
      </w:r>
      <w:r w:rsidR="00AC1B68" w:rsidRPr="007B46E6">
        <w:rPr>
          <w:b/>
          <w:bCs/>
          <w:sz w:val="20"/>
          <w:szCs w:val="20"/>
        </w:rPr>
        <w:br/>
      </w:r>
      <w:r w:rsidR="00AC1B68" w:rsidRPr="007B46E6">
        <w:rPr>
          <w:sz w:val="20"/>
          <w:szCs w:val="20"/>
        </w:rPr>
        <w:t xml:space="preserve">Over het project, de behaalde resultaten en de opvolging ervan is men erg tevreden. </w:t>
      </w:r>
      <w:r w:rsidR="00777F2F" w:rsidRPr="007B46E6">
        <w:rPr>
          <w:sz w:val="20"/>
          <w:szCs w:val="20"/>
        </w:rPr>
        <w:br/>
      </w:r>
      <w:r w:rsidR="00777F2F" w:rsidRPr="007B46E6">
        <w:rPr>
          <w:sz w:val="20"/>
          <w:szCs w:val="20"/>
        </w:rPr>
        <w:br/>
      </w:r>
      <w:r w:rsidR="00AC1B68" w:rsidRPr="007B46E6">
        <w:rPr>
          <w:sz w:val="20"/>
          <w:szCs w:val="20"/>
        </w:rPr>
        <w:t xml:space="preserve">Zowel vanuit GMT als </w:t>
      </w:r>
      <w:r w:rsidR="00777F2F" w:rsidRPr="007B46E6">
        <w:rPr>
          <w:sz w:val="20"/>
          <w:szCs w:val="20"/>
        </w:rPr>
        <w:t>organisatie breed</w:t>
      </w:r>
      <w:r w:rsidR="00AC1B68" w:rsidRPr="007B46E6">
        <w:rPr>
          <w:sz w:val="20"/>
          <w:szCs w:val="20"/>
        </w:rPr>
        <w:t xml:space="preserve">. De waardering en ervaringen met het externe bureau zijn in grote lijnen als negatief ervaren. </w:t>
      </w:r>
      <w:r w:rsidR="00777F2F" w:rsidRPr="007B46E6">
        <w:rPr>
          <w:sz w:val="20"/>
          <w:szCs w:val="20"/>
        </w:rPr>
        <w:t>Dit draagt natuurlijk niet bij aan een positieve naam voor het houden van een</w:t>
      </w:r>
      <w:r w:rsidR="000A3FAA" w:rsidRPr="007B46E6">
        <w:rPr>
          <w:sz w:val="20"/>
          <w:szCs w:val="20"/>
        </w:rPr>
        <w:t xml:space="preserve"> toekomstig</w:t>
      </w:r>
      <w:r w:rsidR="00777F2F" w:rsidRPr="007B46E6">
        <w:rPr>
          <w:sz w:val="20"/>
          <w:szCs w:val="20"/>
        </w:rPr>
        <w:t xml:space="preserve"> MTO. De waarderingen ervaringen bij onze onderhoudsdienst “de pilot” , worden wel als positief ervaren.  P&amp;O is blij met de behaalde resultaten en de uitkomsten. Dit met name ons onderbouwing voor de kwartaalgesprekken met de teamleiders. We vragen hierbij telkens naar de voortgang van zowel het individueel als teambelang. Waarbij de resultaten van het MTO als ijkpunt aanhouden. </w:t>
      </w:r>
    </w:p>
    <w:p w14:paraId="6D98D72C" w14:textId="4BE3D171" w:rsidR="0009303B" w:rsidRPr="007B46E6" w:rsidRDefault="00AC1B68" w:rsidP="00777F2F">
      <w:pPr>
        <w:ind w:left="720"/>
        <w:rPr>
          <w:sz w:val="20"/>
          <w:szCs w:val="20"/>
        </w:rPr>
      </w:pPr>
      <w:r w:rsidRPr="007B46E6">
        <w:rPr>
          <w:sz w:val="20"/>
          <w:szCs w:val="20"/>
        </w:rPr>
        <w:br/>
      </w:r>
    </w:p>
    <w:p w14:paraId="602908B1" w14:textId="72712B26" w:rsidR="00D353B9" w:rsidRPr="007B46E6" w:rsidRDefault="0009303B" w:rsidP="0009303B">
      <w:pPr>
        <w:numPr>
          <w:ilvl w:val="0"/>
          <w:numId w:val="23"/>
        </w:numPr>
        <w:rPr>
          <w:sz w:val="20"/>
          <w:szCs w:val="20"/>
        </w:rPr>
      </w:pPr>
      <w:r w:rsidRPr="007B46E6">
        <w:rPr>
          <w:b/>
          <w:bCs/>
          <w:sz w:val="20"/>
          <w:szCs w:val="20"/>
        </w:rPr>
        <w:t>Tot welke niet geplande resultaten of niet voorziene effecten heeft dit project geleid?</w:t>
      </w:r>
      <w:r w:rsidR="00AC1B68" w:rsidRPr="007B46E6">
        <w:rPr>
          <w:b/>
          <w:bCs/>
          <w:sz w:val="20"/>
          <w:szCs w:val="20"/>
        </w:rPr>
        <w:br/>
      </w:r>
      <w:r w:rsidR="00AC1B68" w:rsidRPr="007B46E6">
        <w:rPr>
          <w:sz w:val="20"/>
          <w:szCs w:val="20"/>
        </w:rPr>
        <w:t xml:space="preserve">Besef en bewustwording van het thema vitaliteit. Dat vitaliteit veel breder is dan alleen gezonde voeding en beweging. </w:t>
      </w:r>
      <w:r w:rsidR="00D353B9" w:rsidRPr="007B46E6">
        <w:rPr>
          <w:sz w:val="20"/>
          <w:szCs w:val="20"/>
        </w:rPr>
        <w:t>Bv. ook dat het goede gesprek over werk/privé balans onder de noemer van vitaliteit geschaard kan worden. Het gesprek hierover aan te gaan, kan lang verzuim voorkomen. Zeker met het oog op het verzuimpercentage, ietwat drastisch is toegenomen binnen gem. Beesel.</w:t>
      </w:r>
    </w:p>
    <w:p w14:paraId="38E2C2D2" w14:textId="77777777" w:rsidR="006B5593" w:rsidRPr="007B46E6" w:rsidRDefault="00D353B9" w:rsidP="00D353B9">
      <w:pPr>
        <w:ind w:left="720"/>
        <w:rPr>
          <w:sz w:val="20"/>
          <w:szCs w:val="20"/>
        </w:rPr>
      </w:pPr>
      <w:r w:rsidRPr="007B46E6">
        <w:rPr>
          <w:sz w:val="20"/>
          <w:szCs w:val="20"/>
        </w:rPr>
        <w:t xml:space="preserve"> </w:t>
      </w:r>
      <w:r w:rsidR="00AC1B68" w:rsidRPr="007B46E6">
        <w:rPr>
          <w:sz w:val="20"/>
          <w:szCs w:val="20"/>
        </w:rPr>
        <w:br/>
        <w:t xml:space="preserve">Daarnaast heeft met name het MT ook het belang ingezien van een MTO. Ietwat al jaren niet meer was gedaan. Het MT was verbaasd over de uitkomsten binnen bepaalde teams/afdelingen. </w:t>
      </w:r>
    </w:p>
    <w:p w14:paraId="6125ADF1" w14:textId="77777777" w:rsidR="006B5593" w:rsidRPr="007B46E6" w:rsidRDefault="006B5593" w:rsidP="00D353B9">
      <w:pPr>
        <w:ind w:left="720"/>
        <w:rPr>
          <w:sz w:val="20"/>
          <w:szCs w:val="20"/>
        </w:rPr>
      </w:pPr>
    </w:p>
    <w:p w14:paraId="22EAE1E5" w14:textId="77777777" w:rsidR="00F37DFE" w:rsidRPr="007B46E6" w:rsidRDefault="006B5593" w:rsidP="00D353B9">
      <w:pPr>
        <w:ind w:left="720"/>
        <w:rPr>
          <w:sz w:val="20"/>
          <w:szCs w:val="20"/>
        </w:rPr>
      </w:pPr>
      <w:r w:rsidRPr="007B46E6">
        <w:rPr>
          <w:sz w:val="20"/>
          <w:szCs w:val="20"/>
        </w:rPr>
        <w:t xml:space="preserve">De </w:t>
      </w:r>
      <w:r w:rsidRPr="007B46E6">
        <w:rPr>
          <w:i/>
          <w:iCs/>
          <w:sz w:val="20"/>
          <w:szCs w:val="20"/>
        </w:rPr>
        <w:t xml:space="preserve">verkeerde </w:t>
      </w:r>
      <w:r w:rsidRPr="007B46E6">
        <w:rPr>
          <w:sz w:val="20"/>
          <w:szCs w:val="20"/>
        </w:rPr>
        <w:t xml:space="preserve">reden waarom medewerkers bij Beesel blijven en de blijkbaar tegenvallende functie-inhoud voor sommige medewerkers. Resultaten die je te voren wilt horen aan de hand van een goed gesprek. </w:t>
      </w:r>
    </w:p>
    <w:p w14:paraId="1B83AF98" w14:textId="4D53CCF6" w:rsidR="0009303B" w:rsidRPr="007B46E6" w:rsidRDefault="00AC1B68" w:rsidP="00D353B9">
      <w:pPr>
        <w:ind w:left="720"/>
        <w:rPr>
          <w:sz w:val="20"/>
          <w:szCs w:val="20"/>
        </w:rPr>
      </w:pPr>
      <w:r w:rsidRPr="007B46E6">
        <w:rPr>
          <w:sz w:val="20"/>
          <w:szCs w:val="20"/>
        </w:rPr>
        <w:br/>
      </w:r>
    </w:p>
    <w:p w14:paraId="6E4F9D91" w14:textId="398A8004" w:rsidR="00A522A7" w:rsidRPr="007B46E6" w:rsidRDefault="0009303B" w:rsidP="00A522A7">
      <w:pPr>
        <w:numPr>
          <w:ilvl w:val="0"/>
          <w:numId w:val="23"/>
        </w:numPr>
        <w:rPr>
          <w:b/>
          <w:bCs/>
        </w:rPr>
      </w:pPr>
      <w:r w:rsidRPr="007B46E6">
        <w:rPr>
          <w:b/>
          <w:bCs/>
          <w:sz w:val="20"/>
          <w:szCs w:val="20"/>
        </w:rPr>
        <w:t>Wat zijn je belangrijkste bevindingen en wat zou je in een vergelijkbaar project in het vervolg anders doen?</w:t>
      </w:r>
    </w:p>
    <w:p w14:paraId="10DF5D9F" w14:textId="16ADBE08" w:rsidR="00A522A7" w:rsidRPr="007B46E6" w:rsidRDefault="00D353B9" w:rsidP="00D353B9">
      <w:pPr>
        <w:rPr>
          <w:b/>
          <w:bCs/>
          <w:sz w:val="28"/>
          <w:szCs w:val="32"/>
          <w:u w:val="single"/>
        </w:rPr>
      </w:pPr>
      <w:r w:rsidRPr="007B46E6">
        <w:rPr>
          <w:noProof/>
        </w:rPr>
        <w:lastRenderedPageBreak/>
        <w:drawing>
          <wp:anchor distT="0" distB="0" distL="114300" distR="114300" simplePos="0" relativeHeight="251659264" behindDoc="0" locked="0" layoutInCell="1" allowOverlap="1" wp14:anchorId="72383100" wp14:editId="15AB2037">
            <wp:simplePos x="0" y="0"/>
            <wp:positionH relativeFrom="page">
              <wp:posOffset>5138529</wp:posOffset>
            </wp:positionH>
            <wp:positionV relativeFrom="paragraph">
              <wp:posOffset>12832</wp:posOffset>
            </wp:positionV>
            <wp:extent cx="2171065" cy="2167255"/>
            <wp:effectExtent l="0" t="0" r="635" b="4445"/>
            <wp:wrapThrough wrapText="bothSides">
              <wp:wrapPolygon edited="0">
                <wp:start x="0" y="0"/>
                <wp:lineTo x="0" y="21454"/>
                <wp:lineTo x="21417" y="21454"/>
                <wp:lineTo x="21417" y="0"/>
                <wp:lineTo x="0" y="0"/>
              </wp:wrapPolygon>
            </wp:wrapThrough>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2171065" cy="2167255"/>
                    </a:xfrm>
                    <a:prstGeom prst="rect">
                      <a:avLst/>
                    </a:prstGeom>
                  </pic:spPr>
                </pic:pic>
              </a:graphicData>
            </a:graphic>
            <wp14:sizeRelH relativeFrom="margin">
              <wp14:pctWidth>0</wp14:pctWidth>
            </wp14:sizeRelH>
            <wp14:sizeRelV relativeFrom="margin">
              <wp14:pctHeight>0</wp14:pctHeight>
            </wp14:sizeRelV>
          </wp:anchor>
        </w:drawing>
      </w:r>
      <w:r w:rsidRPr="007B46E6">
        <w:rPr>
          <w:b/>
          <w:bCs/>
          <w:sz w:val="28"/>
          <w:szCs w:val="32"/>
        </w:rPr>
        <w:br/>
      </w:r>
      <w:r w:rsidR="00A522A7" w:rsidRPr="007B46E6">
        <w:rPr>
          <w:b/>
          <w:bCs/>
          <w:sz w:val="28"/>
          <w:szCs w:val="32"/>
        </w:rPr>
        <w:t xml:space="preserve">             </w:t>
      </w:r>
      <w:r w:rsidR="00A522A7" w:rsidRPr="007B46E6">
        <w:rPr>
          <w:b/>
          <w:bCs/>
          <w:sz w:val="28"/>
          <w:szCs w:val="32"/>
          <w:u w:val="single"/>
        </w:rPr>
        <w:t>55% is aanvoerder of basisspeler</w:t>
      </w:r>
    </w:p>
    <w:p w14:paraId="64174825" w14:textId="5A544F2F" w:rsidR="00A522A7" w:rsidRPr="007B46E6" w:rsidRDefault="00A522A7" w:rsidP="00A522A7">
      <w:pPr>
        <w:tabs>
          <w:tab w:val="left" w:pos="6161"/>
        </w:tabs>
        <w:rPr>
          <w:rStyle w:val="Nadruk"/>
          <w:i w:val="0"/>
          <w:iCs w:val="0"/>
        </w:rPr>
      </w:pPr>
      <w:r w:rsidRPr="007B46E6">
        <w:rPr>
          <w:rStyle w:val="Nadruk"/>
        </w:rPr>
        <w:t>Beloftespeler = Jong, fris en fruitig. Doet er alles aan om beter te worden in zijn werk.</w:t>
      </w:r>
    </w:p>
    <w:p w14:paraId="6C3793CC" w14:textId="6BFA42A2" w:rsidR="00A522A7" w:rsidRPr="007B46E6" w:rsidRDefault="00A522A7" w:rsidP="00A522A7">
      <w:pPr>
        <w:tabs>
          <w:tab w:val="left" w:pos="6161"/>
        </w:tabs>
        <w:rPr>
          <w:rStyle w:val="Nadruk"/>
          <w:i w:val="0"/>
          <w:iCs w:val="0"/>
        </w:rPr>
      </w:pPr>
      <w:r w:rsidRPr="007B46E6">
        <w:rPr>
          <w:rStyle w:val="Nadruk"/>
        </w:rPr>
        <w:t>Geblesseerd = Je bent (op dit moment) niet inzetbaar voor werk.</w:t>
      </w:r>
    </w:p>
    <w:p w14:paraId="2B2DE994" w14:textId="77777777" w:rsidR="00A522A7" w:rsidRPr="007B46E6" w:rsidRDefault="00A522A7" w:rsidP="00A522A7">
      <w:pPr>
        <w:tabs>
          <w:tab w:val="left" w:pos="6161"/>
        </w:tabs>
        <w:rPr>
          <w:rStyle w:val="Nadruk"/>
          <w:i w:val="0"/>
          <w:iCs w:val="0"/>
        </w:rPr>
      </w:pPr>
      <w:r w:rsidRPr="007B46E6">
        <w:rPr>
          <w:rStyle w:val="Nadruk"/>
        </w:rPr>
        <w:t>Basisspeler = Je doet mee, je bent belangrijk voor het team en de organisatie.</w:t>
      </w:r>
    </w:p>
    <w:p w14:paraId="1B669EF8" w14:textId="77777777" w:rsidR="00A522A7" w:rsidRPr="007B46E6" w:rsidRDefault="00A522A7" w:rsidP="00A522A7">
      <w:pPr>
        <w:tabs>
          <w:tab w:val="left" w:pos="6161"/>
        </w:tabs>
        <w:rPr>
          <w:rStyle w:val="Nadruk"/>
          <w:i w:val="0"/>
          <w:iCs w:val="0"/>
        </w:rPr>
      </w:pPr>
      <w:r w:rsidRPr="007B46E6">
        <w:rPr>
          <w:rStyle w:val="Nadruk"/>
        </w:rPr>
        <w:t>Aanvoerder = Je dient in het belang van het team, en maakt andere beter en leidt het team naar successen.</w:t>
      </w:r>
    </w:p>
    <w:p w14:paraId="34D17DC7" w14:textId="0AFDFF68" w:rsidR="00A522A7" w:rsidRPr="007B46E6" w:rsidRDefault="00A522A7" w:rsidP="00A522A7">
      <w:pPr>
        <w:tabs>
          <w:tab w:val="left" w:pos="6161"/>
        </w:tabs>
      </w:pPr>
      <w:r w:rsidRPr="007B46E6">
        <w:rPr>
          <w:rStyle w:val="Nadruk"/>
        </w:rPr>
        <w:t>Wisselspeler = Je hebt geen plezier in het werk of in het huidige takenpakket.</w:t>
      </w:r>
      <w:r w:rsidRPr="007B46E6">
        <w:rPr>
          <w:b/>
          <w:bCs/>
        </w:rPr>
        <w:t xml:space="preserve">                                                                   </w:t>
      </w:r>
    </w:p>
    <w:p w14:paraId="31A564A2" w14:textId="77777777" w:rsidR="00A522A7" w:rsidRPr="007B46E6" w:rsidRDefault="00A522A7" w:rsidP="00A522A7">
      <w:pPr>
        <w:tabs>
          <w:tab w:val="left" w:pos="6161"/>
        </w:tabs>
        <w:rPr>
          <w:b/>
          <w:bCs/>
        </w:rPr>
      </w:pPr>
    </w:p>
    <w:p w14:paraId="5414BE25" w14:textId="77777777" w:rsidR="006B5593" w:rsidRPr="007B46E6" w:rsidRDefault="00D353B9" w:rsidP="00A522A7">
      <w:pPr>
        <w:tabs>
          <w:tab w:val="left" w:pos="6161"/>
        </w:tabs>
        <w:rPr>
          <w:b/>
          <w:bCs/>
        </w:rPr>
      </w:pPr>
      <w:r w:rsidRPr="007B46E6">
        <w:rPr>
          <w:b/>
          <w:bCs/>
        </w:rPr>
        <w:tab/>
      </w:r>
    </w:p>
    <w:p w14:paraId="74DE3745" w14:textId="3237F7AC" w:rsidR="00A522A7" w:rsidRPr="007B46E6" w:rsidRDefault="00D353B9" w:rsidP="00A522A7">
      <w:pPr>
        <w:tabs>
          <w:tab w:val="left" w:pos="6161"/>
        </w:tabs>
        <w:rPr>
          <w:b/>
          <w:bCs/>
        </w:rPr>
      </w:pPr>
      <w:r w:rsidRPr="007B46E6">
        <w:rPr>
          <w:b/>
          <w:bCs/>
        </w:rPr>
        <w:t xml:space="preserve"> </w:t>
      </w:r>
      <w:r w:rsidR="00A522A7" w:rsidRPr="007B46E6">
        <w:rPr>
          <w:b/>
          <w:bCs/>
          <w:u w:val="single"/>
        </w:rPr>
        <w:t>Deelnemerspercentage</w:t>
      </w:r>
    </w:p>
    <w:p w14:paraId="0BFB4695" w14:textId="1133A83F" w:rsidR="00A522A7" w:rsidRPr="007B46E6" w:rsidRDefault="00A522A7" w:rsidP="00A522A7">
      <w:pPr>
        <w:tabs>
          <w:tab w:val="left" w:pos="6161"/>
        </w:tabs>
        <w:rPr>
          <w:rStyle w:val="Nadruk"/>
          <w:i w:val="0"/>
          <w:iCs w:val="0"/>
        </w:rPr>
      </w:pPr>
      <w:r w:rsidRPr="007B46E6">
        <w:t xml:space="preserve">  Het deelnemerspercentage mag gezien worden als een op zichzelf staand succes!</w:t>
      </w:r>
    </w:p>
    <w:p w14:paraId="41CF86FD" w14:textId="7056AFB0" w:rsidR="00A522A7" w:rsidRPr="007B46E6" w:rsidRDefault="00D353B9" w:rsidP="00A522A7">
      <w:pPr>
        <w:rPr>
          <w:rStyle w:val="Nadruk"/>
        </w:rPr>
      </w:pPr>
      <w:r w:rsidRPr="007B46E6">
        <w:rPr>
          <w:i/>
          <w:iCs/>
          <w:noProof/>
        </w:rPr>
        <w:drawing>
          <wp:anchor distT="0" distB="0" distL="114300" distR="114300" simplePos="0" relativeHeight="251660288" behindDoc="0" locked="0" layoutInCell="1" allowOverlap="1" wp14:anchorId="149AC6EA" wp14:editId="418FA55C">
            <wp:simplePos x="0" y="0"/>
            <wp:positionH relativeFrom="column">
              <wp:posOffset>2829560</wp:posOffset>
            </wp:positionH>
            <wp:positionV relativeFrom="paragraph">
              <wp:posOffset>9920</wp:posOffset>
            </wp:positionV>
            <wp:extent cx="2402478" cy="2317531"/>
            <wp:effectExtent l="0" t="0" r="0"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2">
                      <a:extLst>
                        <a:ext uri="{28A0092B-C50C-407E-A947-70E740481C1C}">
                          <a14:useLocalDpi xmlns:a14="http://schemas.microsoft.com/office/drawing/2010/main" val="0"/>
                        </a:ext>
                      </a:extLst>
                    </a:blip>
                    <a:stretch>
                      <a:fillRect/>
                    </a:stretch>
                  </pic:blipFill>
                  <pic:spPr>
                    <a:xfrm>
                      <a:off x="0" y="0"/>
                      <a:ext cx="2402478" cy="2317531"/>
                    </a:xfrm>
                    <a:prstGeom prst="rect">
                      <a:avLst/>
                    </a:prstGeom>
                  </pic:spPr>
                </pic:pic>
              </a:graphicData>
            </a:graphic>
            <wp14:sizeRelH relativeFrom="margin">
              <wp14:pctWidth>0</wp14:pctWidth>
            </wp14:sizeRelH>
            <wp14:sizeRelV relativeFrom="margin">
              <wp14:pctHeight>0</wp14:pctHeight>
            </wp14:sizeRelV>
          </wp:anchor>
        </w:drawing>
      </w:r>
      <w:r w:rsidRPr="007B46E6">
        <w:rPr>
          <w:i/>
          <w:iCs/>
          <w:noProof/>
        </w:rPr>
        <w:drawing>
          <wp:anchor distT="0" distB="0" distL="114300" distR="114300" simplePos="0" relativeHeight="251661312" behindDoc="0" locked="0" layoutInCell="1" allowOverlap="1" wp14:anchorId="41F3E64D" wp14:editId="5D8B42FC">
            <wp:simplePos x="0" y="0"/>
            <wp:positionH relativeFrom="margin">
              <wp:align>left</wp:align>
            </wp:positionH>
            <wp:positionV relativeFrom="paragraph">
              <wp:posOffset>9525</wp:posOffset>
            </wp:positionV>
            <wp:extent cx="2817495" cy="2329180"/>
            <wp:effectExtent l="0" t="0" r="1905" b="0"/>
            <wp:wrapNone/>
            <wp:docPr id="4" name="Afbeelding 4" descr="Afbeelding met tekst, visitekaartje,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visitekaartje, schermafbeelding&#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817495" cy="2329180"/>
                    </a:xfrm>
                    <a:prstGeom prst="rect">
                      <a:avLst/>
                    </a:prstGeom>
                  </pic:spPr>
                </pic:pic>
              </a:graphicData>
            </a:graphic>
            <wp14:sizeRelH relativeFrom="margin">
              <wp14:pctWidth>0</wp14:pctWidth>
            </wp14:sizeRelH>
            <wp14:sizeRelV relativeFrom="margin">
              <wp14:pctHeight>0</wp14:pctHeight>
            </wp14:sizeRelV>
          </wp:anchor>
        </w:drawing>
      </w:r>
      <w:r w:rsidR="00A522A7" w:rsidRPr="007B46E6">
        <w:rPr>
          <w:rStyle w:val="Nadruk"/>
        </w:rPr>
        <w:t xml:space="preserve">                                 </w:t>
      </w:r>
    </w:p>
    <w:p w14:paraId="517A6EFA" w14:textId="4F781A88" w:rsidR="00A522A7" w:rsidRPr="007B46E6" w:rsidRDefault="00A522A7" w:rsidP="00A522A7">
      <w:pPr>
        <w:rPr>
          <w:rStyle w:val="Nadruk"/>
        </w:rPr>
      </w:pPr>
    </w:p>
    <w:p w14:paraId="61004935" w14:textId="28254885" w:rsidR="00A522A7" w:rsidRPr="007B46E6" w:rsidRDefault="00A522A7" w:rsidP="00A522A7">
      <w:pPr>
        <w:rPr>
          <w:rStyle w:val="Nadruk"/>
        </w:rPr>
      </w:pPr>
    </w:p>
    <w:p w14:paraId="395BD149" w14:textId="1278B57D" w:rsidR="006B5593" w:rsidRPr="007B46E6" w:rsidRDefault="006B5593" w:rsidP="00A522A7">
      <w:pPr>
        <w:rPr>
          <w:rStyle w:val="Nadruk"/>
        </w:rPr>
      </w:pPr>
    </w:p>
    <w:p w14:paraId="3BD73954" w14:textId="4ABF18D7" w:rsidR="006B5593" w:rsidRPr="007B46E6" w:rsidRDefault="006B5593" w:rsidP="00A522A7">
      <w:pPr>
        <w:rPr>
          <w:rStyle w:val="Nadruk"/>
        </w:rPr>
      </w:pPr>
    </w:p>
    <w:p w14:paraId="2028DB55" w14:textId="5A72FC95" w:rsidR="006B5593" w:rsidRPr="007B46E6" w:rsidRDefault="006B5593" w:rsidP="00A522A7">
      <w:pPr>
        <w:rPr>
          <w:rStyle w:val="Nadruk"/>
        </w:rPr>
      </w:pPr>
    </w:p>
    <w:p w14:paraId="0850BC85" w14:textId="1C5CEC5F" w:rsidR="006B5593" w:rsidRPr="007B46E6" w:rsidRDefault="006B5593" w:rsidP="00A522A7">
      <w:pPr>
        <w:rPr>
          <w:rStyle w:val="Nadruk"/>
        </w:rPr>
      </w:pPr>
    </w:p>
    <w:p w14:paraId="33E4B8E0" w14:textId="68954456" w:rsidR="006B5593" w:rsidRPr="007B46E6" w:rsidRDefault="006B5593" w:rsidP="00A522A7">
      <w:pPr>
        <w:rPr>
          <w:rStyle w:val="Nadruk"/>
        </w:rPr>
      </w:pPr>
    </w:p>
    <w:p w14:paraId="416B84B6" w14:textId="54CF226B" w:rsidR="006B5593" w:rsidRPr="007B46E6" w:rsidRDefault="006B5593" w:rsidP="00A522A7">
      <w:pPr>
        <w:rPr>
          <w:rStyle w:val="Nadruk"/>
        </w:rPr>
      </w:pPr>
    </w:p>
    <w:p w14:paraId="296836B8" w14:textId="1E07EE23" w:rsidR="006B5593" w:rsidRPr="007B46E6" w:rsidRDefault="006B5593" w:rsidP="00A522A7">
      <w:pPr>
        <w:rPr>
          <w:rStyle w:val="Nadruk"/>
        </w:rPr>
      </w:pPr>
    </w:p>
    <w:p w14:paraId="31477E85" w14:textId="1ECD8AF0" w:rsidR="006B5593" w:rsidRPr="007B46E6" w:rsidRDefault="006B5593" w:rsidP="00A522A7">
      <w:pPr>
        <w:rPr>
          <w:rStyle w:val="Nadruk"/>
        </w:rPr>
      </w:pPr>
    </w:p>
    <w:p w14:paraId="4E57CBC3" w14:textId="77777777" w:rsidR="006B5593" w:rsidRPr="007B46E6" w:rsidRDefault="006B5593" w:rsidP="00A522A7">
      <w:pPr>
        <w:rPr>
          <w:rStyle w:val="Nadruk"/>
        </w:rPr>
      </w:pPr>
    </w:p>
    <w:p w14:paraId="63054EAB" w14:textId="77777777" w:rsidR="00A522A7" w:rsidRPr="007B46E6" w:rsidRDefault="00A522A7" w:rsidP="00A522A7">
      <w:pPr>
        <w:rPr>
          <w:rStyle w:val="Nadruk"/>
        </w:rPr>
      </w:pPr>
    </w:p>
    <w:p w14:paraId="5DA7DCD9" w14:textId="77777777" w:rsidR="00A522A7" w:rsidRPr="007B46E6" w:rsidRDefault="00A522A7" w:rsidP="00A522A7">
      <w:pPr>
        <w:rPr>
          <w:rStyle w:val="Nadruk"/>
        </w:rPr>
      </w:pPr>
    </w:p>
    <w:p w14:paraId="0BD04BCC" w14:textId="77777777" w:rsidR="00A522A7" w:rsidRPr="007B46E6" w:rsidRDefault="00A522A7" w:rsidP="00A522A7">
      <w:pPr>
        <w:rPr>
          <w:rStyle w:val="Nadruk"/>
        </w:rPr>
      </w:pPr>
    </w:p>
    <w:p w14:paraId="50F89837" w14:textId="27E8D094" w:rsidR="00A522A7" w:rsidRPr="007B46E6" w:rsidRDefault="00A522A7" w:rsidP="00A522A7">
      <w:pPr>
        <w:rPr>
          <w:rStyle w:val="Nadruk"/>
        </w:rPr>
      </w:pPr>
    </w:p>
    <w:p w14:paraId="2996950F" w14:textId="10E12B61" w:rsidR="00F37DFE" w:rsidRPr="007B46E6" w:rsidRDefault="00F37DFE" w:rsidP="00A522A7">
      <w:pPr>
        <w:rPr>
          <w:rStyle w:val="Nadruk"/>
        </w:rPr>
      </w:pPr>
    </w:p>
    <w:p w14:paraId="2949F44B" w14:textId="152DA2BD" w:rsidR="00F37DFE" w:rsidRPr="007B46E6" w:rsidRDefault="00F37DFE" w:rsidP="00A522A7">
      <w:pPr>
        <w:rPr>
          <w:rStyle w:val="Nadruk"/>
        </w:rPr>
      </w:pPr>
    </w:p>
    <w:p w14:paraId="12C8D6B3" w14:textId="3DE140AF" w:rsidR="00F37DFE" w:rsidRPr="007B46E6" w:rsidRDefault="00F37DFE" w:rsidP="00A522A7">
      <w:pPr>
        <w:rPr>
          <w:rStyle w:val="Nadruk"/>
        </w:rPr>
      </w:pPr>
    </w:p>
    <w:p w14:paraId="057B4122" w14:textId="647E7ABC" w:rsidR="00F37DFE" w:rsidRPr="007B46E6" w:rsidRDefault="00F37DFE" w:rsidP="00A522A7">
      <w:pPr>
        <w:rPr>
          <w:rStyle w:val="Nadruk"/>
        </w:rPr>
      </w:pPr>
    </w:p>
    <w:p w14:paraId="63375FC7" w14:textId="5E623B32" w:rsidR="00F37DFE" w:rsidRPr="007B46E6" w:rsidRDefault="00F37DFE" w:rsidP="00A522A7">
      <w:pPr>
        <w:rPr>
          <w:rStyle w:val="Nadruk"/>
        </w:rPr>
      </w:pPr>
    </w:p>
    <w:p w14:paraId="7985C833" w14:textId="1C5E40F8" w:rsidR="00F37DFE" w:rsidRPr="007B46E6" w:rsidRDefault="00F37DFE" w:rsidP="00A522A7">
      <w:pPr>
        <w:rPr>
          <w:rStyle w:val="Nadruk"/>
        </w:rPr>
      </w:pPr>
    </w:p>
    <w:p w14:paraId="66EF280F" w14:textId="7FE0A99A" w:rsidR="00F37DFE" w:rsidRPr="007B46E6" w:rsidRDefault="00F37DFE" w:rsidP="00A522A7">
      <w:pPr>
        <w:rPr>
          <w:rStyle w:val="Nadruk"/>
        </w:rPr>
      </w:pPr>
    </w:p>
    <w:p w14:paraId="68D77733" w14:textId="2D04BBEA" w:rsidR="00F37DFE" w:rsidRPr="007B46E6" w:rsidRDefault="00F37DFE" w:rsidP="00A522A7">
      <w:pPr>
        <w:rPr>
          <w:rStyle w:val="Nadruk"/>
        </w:rPr>
      </w:pPr>
    </w:p>
    <w:p w14:paraId="29A9D86D" w14:textId="73E08DF5" w:rsidR="00F37DFE" w:rsidRPr="007B46E6" w:rsidRDefault="00F37DFE" w:rsidP="00A522A7">
      <w:pPr>
        <w:rPr>
          <w:rStyle w:val="Nadruk"/>
        </w:rPr>
      </w:pPr>
    </w:p>
    <w:p w14:paraId="08B2F155" w14:textId="53E11123" w:rsidR="00F37DFE" w:rsidRPr="007B46E6" w:rsidRDefault="00F37DFE" w:rsidP="00A522A7">
      <w:pPr>
        <w:rPr>
          <w:rStyle w:val="Nadruk"/>
        </w:rPr>
      </w:pPr>
    </w:p>
    <w:p w14:paraId="7C5B3B96" w14:textId="77777777" w:rsidR="00F37DFE" w:rsidRPr="007B46E6" w:rsidRDefault="00F37DFE" w:rsidP="00A522A7">
      <w:pPr>
        <w:rPr>
          <w:rStyle w:val="Nadruk"/>
        </w:rPr>
      </w:pPr>
    </w:p>
    <w:p w14:paraId="6EF031B4" w14:textId="77777777" w:rsidR="00A522A7" w:rsidRPr="007B46E6" w:rsidRDefault="00A522A7" w:rsidP="00A522A7">
      <w:pPr>
        <w:rPr>
          <w:rStyle w:val="Nadruk"/>
        </w:rPr>
      </w:pPr>
    </w:p>
    <w:p w14:paraId="0FAFBF41" w14:textId="77777777" w:rsidR="00A522A7" w:rsidRPr="007B46E6" w:rsidRDefault="00A522A7" w:rsidP="00A522A7">
      <w:pPr>
        <w:ind w:left="3540" w:firstLine="708"/>
        <w:rPr>
          <w:b/>
          <w:bCs/>
          <w:u w:val="single"/>
        </w:rPr>
      </w:pPr>
      <w:r w:rsidRPr="007B46E6">
        <w:rPr>
          <w:noProof/>
        </w:rPr>
        <w:drawing>
          <wp:anchor distT="0" distB="0" distL="114300" distR="114300" simplePos="0" relativeHeight="251662336" behindDoc="0" locked="0" layoutInCell="1" allowOverlap="1" wp14:anchorId="039D5A89" wp14:editId="46A6DAF6">
            <wp:simplePos x="0" y="0"/>
            <wp:positionH relativeFrom="margin">
              <wp:align>left</wp:align>
            </wp:positionH>
            <wp:positionV relativeFrom="paragraph">
              <wp:posOffset>205215</wp:posOffset>
            </wp:positionV>
            <wp:extent cx="6130456" cy="3720035"/>
            <wp:effectExtent l="0" t="0" r="381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4">
                      <a:extLst>
                        <a:ext uri="{28A0092B-C50C-407E-A947-70E740481C1C}">
                          <a14:useLocalDpi xmlns:a14="http://schemas.microsoft.com/office/drawing/2010/main" val="0"/>
                        </a:ext>
                      </a:extLst>
                    </a:blip>
                    <a:stretch>
                      <a:fillRect/>
                    </a:stretch>
                  </pic:blipFill>
                  <pic:spPr>
                    <a:xfrm>
                      <a:off x="0" y="0"/>
                      <a:ext cx="6130456" cy="3720035"/>
                    </a:xfrm>
                    <a:prstGeom prst="rect">
                      <a:avLst/>
                    </a:prstGeom>
                  </pic:spPr>
                </pic:pic>
              </a:graphicData>
            </a:graphic>
            <wp14:sizeRelH relativeFrom="margin">
              <wp14:pctWidth>0</wp14:pctWidth>
            </wp14:sizeRelH>
            <wp14:sizeRelV relativeFrom="margin">
              <wp14:pctHeight>0</wp14:pctHeight>
            </wp14:sizeRelV>
          </wp:anchor>
        </w:drawing>
      </w:r>
      <w:r w:rsidRPr="007B46E6">
        <w:rPr>
          <w:b/>
          <w:bCs/>
          <w:u w:val="single"/>
        </w:rPr>
        <w:t>Resultaten</w:t>
      </w:r>
    </w:p>
    <w:p w14:paraId="6448D3A3" w14:textId="77777777" w:rsidR="00A522A7" w:rsidRPr="007B46E6" w:rsidRDefault="00A522A7" w:rsidP="00A522A7">
      <w:pPr>
        <w:ind w:left="3540" w:firstLine="708"/>
        <w:rPr>
          <w:b/>
          <w:bCs/>
          <w:u w:val="single"/>
        </w:rPr>
      </w:pPr>
    </w:p>
    <w:p w14:paraId="58EC08CD" w14:textId="77777777" w:rsidR="00A522A7" w:rsidRPr="007B46E6" w:rsidRDefault="00A522A7" w:rsidP="00A522A7">
      <w:pPr>
        <w:ind w:left="3540" w:firstLine="708"/>
        <w:rPr>
          <w:b/>
          <w:bCs/>
          <w:u w:val="single"/>
        </w:rPr>
      </w:pPr>
    </w:p>
    <w:p w14:paraId="721A9296" w14:textId="77777777" w:rsidR="00A522A7" w:rsidRPr="007B46E6" w:rsidRDefault="00A522A7" w:rsidP="00A522A7">
      <w:pPr>
        <w:ind w:left="3540" w:firstLine="708"/>
        <w:rPr>
          <w:b/>
          <w:bCs/>
          <w:u w:val="single"/>
        </w:rPr>
      </w:pPr>
    </w:p>
    <w:p w14:paraId="007676D6" w14:textId="77777777" w:rsidR="00A522A7" w:rsidRPr="007B46E6" w:rsidRDefault="00A522A7" w:rsidP="00A522A7">
      <w:pPr>
        <w:ind w:left="3540" w:firstLine="708"/>
        <w:rPr>
          <w:b/>
          <w:bCs/>
          <w:u w:val="single"/>
        </w:rPr>
      </w:pPr>
    </w:p>
    <w:p w14:paraId="5BB9AA69" w14:textId="4A59E19D" w:rsidR="00A522A7" w:rsidRPr="007B46E6" w:rsidRDefault="00A522A7" w:rsidP="00A522A7">
      <w:pPr>
        <w:ind w:left="3540" w:firstLine="708"/>
        <w:rPr>
          <w:b/>
          <w:bCs/>
          <w:u w:val="single"/>
        </w:rPr>
      </w:pPr>
    </w:p>
    <w:p w14:paraId="753128F6" w14:textId="79FD58E7" w:rsidR="00A522A7" w:rsidRPr="007B46E6" w:rsidRDefault="00A522A7" w:rsidP="00A522A7">
      <w:pPr>
        <w:ind w:left="3540" w:firstLine="708"/>
        <w:rPr>
          <w:b/>
          <w:bCs/>
          <w:u w:val="single"/>
        </w:rPr>
      </w:pPr>
    </w:p>
    <w:p w14:paraId="074899B8" w14:textId="073DEECE" w:rsidR="00A522A7" w:rsidRPr="007B46E6" w:rsidRDefault="00A522A7" w:rsidP="00A522A7">
      <w:pPr>
        <w:ind w:left="3540" w:firstLine="708"/>
        <w:rPr>
          <w:b/>
          <w:bCs/>
          <w:u w:val="single"/>
        </w:rPr>
      </w:pPr>
    </w:p>
    <w:p w14:paraId="6DFF08D5" w14:textId="6C02D5D4" w:rsidR="00A522A7" w:rsidRPr="007B46E6" w:rsidRDefault="00A522A7" w:rsidP="00A522A7">
      <w:pPr>
        <w:ind w:left="3540" w:firstLine="708"/>
        <w:rPr>
          <w:b/>
          <w:bCs/>
          <w:u w:val="single"/>
        </w:rPr>
      </w:pPr>
    </w:p>
    <w:p w14:paraId="43D208FF" w14:textId="6BAFF686" w:rsidR="00A522A7" w:rsidRPr="007B46E6" w:rsidRDefault="00A522A7" w:rsidP="00A522A7">
      <w:pPr>
        <w:ind w:left="3540" w:firstLine="708"/>
        <w:rPr>
          <w:b/>
          <w:bCs/>
          <w:u w:val="single"/>
        </w:rPr>
      </w:pPr>
    </w:p>
    <w:p w14:paraId="5891755A" w14:textId="5F4FF581" w:rsidR="00A522A7" w:rsidRPr="007B46E6" w:rsidRDefault="00A522A7" w:rsidP="00A522A7">
      <w:pPr>
        <w:ind w:left="3540" w:firstLine="708"/>
        <w:rPr>
          <w:b/>
          <w:bCs/>
          <w:u w:val="single"/>
        </w:rPr>
      </w:pPr>
    </w:p>
    <w:p w14:paraId="198A40B7" w14:textId="67E160B4" w:rsidR="00A522A7" w:rsidRPr="007B46E6" w:rsidRDefault="00A522A7" w:rsidP="00A522A7">
      <w:pPr>
        <w:ind w:left="3540" w:firstLine="708"/>
        <w:rPr>
          <w:b/>
          <w:bCs/>
          <w:u w:val="single"/>
        </w:rPr>
      </w:pPr>
    </w:p>
    <w:p w14:paraId="4C47CA62" w14:textId="792BE824" w:rsidR="00A522A7" w:rsidRPr="007B46E6" w:rsidRDefault="00A522A7" w:rsidP="00A522A7">
      <w:pPr>
        <w:ind w:left="3540" w:firstLine="708"/>
        <w:rPr>
          <w:b/>
          <w:bCs/>
          <w:u w:val="single"/>
        </w:rPr>
      </w:pPr>
    </w:p>
    <w:p w14:paraId="2475A56A" w14:textId="5057A28E" w:rsidR="00A522A7" w:rsidRPr="007B46E6" w:rsidRDefault="00A522A7" w:rsidP="00A522A7">
      <w:pPr>
        <w:ind w:left="3540" w:firstLine="708"/>
        <w:rPr>
          <w:b/>
          <w:bCs/>
          <w:u w:val="single"/>
        </w:rPr>
      </w:pPr>
    </w:p>
    <w:p w14:paraId="4D0413A0" w14:textId="3071CC80" w:rsidR="00A522A7" w:rsidRPr="007B46E6" w:rsidRDefault="00A522A7" w:rsidP="00A522A7">
      <w:pPr>
        <w:ind w:left="3540" w:firstLine="708"/>
        <w:rPr>
          <w:b/>
          <w:bCs/>
          <w:u w:val="single"/>
        </w:rPr>
      </w:pPr>
    </w:p>
    <w:p w14:paraId="18BF0925" w14:textId="73CE7E38" w:rsidR="00A522A7" w:rsidRPr="007B46E6" w:rsidRDefault="00A522A7" w:rsidP="00A522A7">
      <w:pPr>
        <w:ind w:left="3540" w:firstLine="708"/>
        <w:rPr>
          <w:b/>
          <w:bCs/>
          <w:u w:val="single"/>
        </w:rPr>
      </w:pPr>
    </w:p>
    <w:p w14:paraId="53CD29DF" w14:textId="00CC2FD9" w:rsidR="00A522A7" w:rsidRPr="007B46E6" w:rsidRDefault="00A522A7" w:rsidP="00A522A7">
      <w:pPr>
        <w:ind w:left="3540" w:firstLine="708"/>
        <w:rPr>
          <w:b/>
          <w:bCs/>
          <w:u w:val="single"/>
        </w:rPr>
      </w:pPr>
    </w:p>
    <w:p w14:paraId="34545786" w14:textId="22AE724B" w:rsidR="00A522A7" w:rsidRPr="007B46E6" w:rsidRDefault="00A522A7" w:rsidP="00A522A7">
      <w:pPr>
        <w:ind w:left="3540" w:firstLine="708"/>
        <w:rPr>
          <w:b/>
          <w:bCs/>
          <w:u w:val="single"/>
        </w:rPr>
      </w:pPr>
    </w:p>
    <w:p w14:paraId="19637895" w14:textId="1815B958" w:rsidR="00A522A7" w:rsidRPr="007B46E6" w:rsidRDefault="00A522A7" w:rsidP="00A522A7">
      <w:pPr>
        <w:ind w:left="3540" w:firstLine="708"/>
        <w:rPr>
          <w:b/>
          <w:bCs/>
          <w:u w:val="single"/>
        </w:rPr>
      </w:pPr>
    </w:p>
    <w:p w14:paraId="1474328F" w14:textId="48C46204" w:rsidR="00A522A7" w:rsidRPr="007B46E6" w:rsidRDefault="00A522A7" w:rsidP="00A522A7">
      <w:pPr>
        <w:ind w:left="3540" w:firstLine="708"/>
        <w:rPr>
          <w:b/>
          <w:bCs/>
          <w:u w:val="single"/>
        </w:rPr>
      </w:pPr>
    </w:p>
    <w:p w14:paraId="30F10F47" w14:textId="2AE3F474" w:rsidR="00A522A7" w:rsidRPr="007B46E6" w:rsidRDefault="00A522A7" w:rsidP="00A522A7">
      <w:pPr>
        <w:ind w:left="3540" w:firstLine="708"/>
        <w:rPr>
          <w:b/>
          <w:bCs/>
          <w:u w:val="single"/>
        </w:rPr>
      </w:pPr>
    </w:p>
    <w:p w14:paraId="0625E1EE" w14:textId="76592E7D" w:rsidR="00A522A7" w:rsidRPr="007B46E6" w:rsidRDefault="00A522A7" w:rsidP="00A522A7">
      <w:pPr>
        <w:ind w:left="3540" w:firstLine="708"/>
        <w:rPr>
          <w:b/>
          <w:bCs/>
          <w:u w:val="single"/>
        </w:rPr>
      </w:pPr>
    </w:p>
    <w:p w14:paraId="5659791B" w14:textId="4187D8D9" w:rsidR="00A522A7" w:rsidRPr="007B46E6" w:rsidRDefault="00A522A7" w:rsidP="00A522A7">
      <w:pPr>
        <w:ind w:left="3540" w:firstLine="708"/>
        <w:rPr>
          <w:b/>
          <w:bCs/>
          <w:u w:val="single"/>
        </w:rPr>
      </w:pPr>
    </w:p>
    <w:p w14:paraId="1396E715" w14:textId="1F2BD9D6" w:rsidR="00A522A7" w:rsidRPr="007B46E6" w:rsidRDefault="00A522A7" w:rsidP="00A522A7">
      <w:pPr>
        <w:ind w:left="3540" w:firstLine="708"/>
        <w:rPr>
          <w:b/>
          <w:bCs/>
          <w:u w:val="single"/>
        </w:rPr>
      </w:pPr>
    </w:p>
    <w:p w14:paraId="7050ABF9" w14:textId="1930E8FC" w:rsidR="00A522A7" w:rsidRPr="007B46E6" w:rsidRDefault="00A522A7" w:rsidP="00A522A7">
      <w:pPr>
        <w:ind w:left="3540" w:firstLine="708"/>
        <w:rPr>
          <w:b/>
          <w:bCs/>
          <w:u w:val="single"/>
        </w:rPr>
      </w:pPr>
    </w:p>
    <w:p w14:paraId="0466C9AB" w14:textId="7653487C" w:rsidR="006B5593" w:rsidRPr="007B46E6" w:rsidRDefault="006B5593" w:rsidP="00A522A7">
      <w:pPr>
        <w:ind w:left="3540" w:firstLine="708"/>
        <w:rPr>
          <w:b/>
          <w:bCs/>
          <w:u w:val="single"/>
        </w:rPr>
      </w:pPr>
    </w:p>
    <w:p w14:paraId="7CCB6099" w14:textId="6F6B5D9E" w:rsidR="00A522A7" w:rsidRPr="007B46E6" w:rsidRDefault="00A522A7" w:rsidP="00A522A7">
      <w:pPr>
        <w:ind w:left="3540" w:firstLine="708"/>
        <w:rPr>
          <w:b/>
          <w:bCs/>
          <w:u w:val="single"/>
        </w:rPr>
      </w:pPr>
    </w:p>
    <w:p w14:paraId="755AC2FA" w14:textId="77777777" w:rsidR="00A522A7" w:rsidRPr="007B46E6" w:rsidRDefault="00A522A7" w:rsidP="00A522A7">
      <w:pPr>
        <w:ind w:left="2832" w:firstLine="708"/>
        <w:rPr>
          <w:b/>
          <w:bCs/>
          <w:u w:val="single"/>
        </w:rPr>
      </w:pPr>
      <w:r w:rsidRPr="007B46E6">
        <w:rPr>
          <w:b/>
          <w:bCs/>
          <w:u w:val="single"/>
        </w:rPr>
        <w:t>Reden om te blijven</w:t>
      </w:r>
    </w:p>
    <w:p w14:paraId="5037523D" w14:textId="77777777" w:rsidR="00A522A7" w:rsidRPr="007B46E6" w:rsidRDefault="00A522A7" w:rsidP="00A522A7">
      <w:pPr>
        <w:ind w:left="3540" w:firstLine="708"/>
        <w:rPr>
          <w:b/>
          <w:bCs/>
          <w:u w:val="single"/>
        </w:rPr>
      </w:pPr>
    </w:p>
    <w:p w14:paraId="2145CCD0" w14:textId="2D42C593" w:rsidR="00A522A7" w:rsidRPr="007B46E6" w:rsidRDefault="00A522A7" w:rsidP="00A522A7">
      <w:pPr>
        <w:ind w:left="3540" w:firstLine="708"/>
        <w:rPr>
          <w:b/>
          <w:bCs/>
          <w:u w:val="single"/>
        </w:rPr>
      </w:pPr>
    </w:p>
    <w:p w14:paraId="0DCF0B87" w14:textId="77777777" w:rsidR="00A522A7" w:rsidRPr="007B46E6" w:rsidRDefault="00A522A7" w:rsidP="00A522A7"/>
    <w:p w14:paraId="25F41065" w14:textId="0AC2B68B" w:rsidR="0009303B" w:rsidRPr="007B46E6" w:rsidRDefault="00AC1B68" w:rsidP="00AC1B68">
      <w:pPr>
        <w:rPr>
          <w:sz w:val="20"/>
          <w:szCs w:val="20"/>
        </w:rPr>
      </w:pPr>
      <w:r w:rsidRPr="007B46E6">
        <w:rPr>
          <w:sz w:val="20"/>
          <w:szCs w:val="20"/>
        </w:rPr>
        <w:br/>
      </w:r>
    </w:p>
    <w:p w14:paraId="4953A0C9" w14:textId="284C0E25" w:rsidR="00AC1B68" w:rsidRPr="007B46E6" w:rsidRDefault="00AC1B68" w:rsidP="00AC1B68">
      <w:pPr>
        <w:rPr>
          <w:sz w:val="20"/>
          <w:szCs w:val="20"/>
        </w:rPr>
      </w:pPr>
    </w:p>
    <w:p w14:paraId="08C77417" w14:textId="66BD573E" w:rsidR="00AC1B68" w:rsidRPr="007B46E6" w:rsidRDefault="00AC1B68" w:rsidP="00AC1B68">
      <w:pPr>
        <w:rPr>
          <w:sz w:val="20"/>
          <w:szCs w:val="20"/>
        </w:rPr>
      </w:pPr>
    </w:p>
    <w:p w14:paraId="08C8CAE8" w14:textId="1A1CD08B" w:rsidR="00AC1B68" w:rsidRPr="007B46E6" w:rsidRDefault="00AC1B68" w:rsidP="00AC1B68">
      <w:pPr>
        <w:rPr>
          <w:sz w:val="20"/>
          <w:szCs w:val="20"/>
        </w:rPr>
      </w:pPr>
    </w:p>
    <w:p w14:paraId="5E79290E" w14:textId="6928DFA4" w:rsidR="00AC1B68" w:rsidRPr="007B46E6" w:rsidRDefault="00AC1B68" w:rsidP="00AC1B68">
      <w:pPr>
        <w:rPr>
          <w:sz w:val="20"/>
          <w:szCs w:val="20"/>
        </w:rPr>
      </w:pPr>
    </w:p>
    <w:p w14:paraId="60188373" w14:textId="2777A9B2" w:rsidR="00AC1B68" w:rsidRPr="007B46E6" w:rsidRDefault="00AC1B68" w:rsidP="00AC1B68">
      <w:pPr>
        <w:rPr>
          <w:sz w:val="20"/>
          <w:szCs w:val="20"/>
        </w:rPr>
      </w:pPr>
    </w:p>
    <w:p w14:paraId="34B5E01D" w14:textId="40639931" w:rsidR="00AC1B68" w:rsidRPr="007B46E6" w:rsidRDefault="00AC1B68" w:rsidP="00AC1B68">
      <w:pPr>
        <w:rPr>
          <w:sz w:val="20"/>
          <w:szCs w:val="20"/>
        </w:rPr>
      </w:pPr>
    </w:p>
    <w:p w14:paraId="47F8D2C7" w14:textId="2FBAFE4D" w:rsidR="00AC1B68" w:rsidRPr="007B46E6" w:rsidRDefault="00AC1B68" w:rsidP="00AC1B68">
      <w:pPr>
        <w:rPr>
          <w:sz w:val="20"/>
          <w:szCs w:val="20"/>
        </w:rPr>
      </w:pPr>
    </w:p>
    <w:p w14:paraId="33BA99EE" w14:textId="123B66FF" w:rsidR="00AC1B68" w:rsidRPr="007B46E6" w:rsidRDefault="00AC1B68" w:rsidP="00AC1B68">
      <w:pPr>
        <w:rPr>
          <w:sz w:val="20"/>
          <w:szCs w:val="20"/>
        </w:rPr>
      </w:pPr>
    </w:p>
    <w:p w14:paraId="32A2C05E" w14:textId="28BAA1AE" w:rsidR="00AC1B68" w:rsidRPr="007B46E6" w:rsidRDefault="00AC1B68" w:rsidP="00AC1B68">
      <w:pPr>
        <w:rPr>
          <w:sz w:val="20"/>
          <w:szCs w:val="20"/>
        </w:rPr>
      </w:pPr>
    </w:p>
    <w:p w14:paraId="1AD94749" w14:textId="1C908267" w:rsidR="00AC1B68" w:rsidRPr="007B46E6" w:rsidRDefault="00AC1B68" w:rsidP="00AC1B68">
      <w:pPr>
        <w:rPr>
          <w:sz w:val="20"/>
          <w:szCs w:val="20"/>
        </w:rPr>
      </w:pPr>
    </w:p>
    <w:p w14:paraId="6EE77CD0" w14:textId="7BA7429D" w:rsidR="00AC1B68" w:rsidRPr="007B46E6" w:rsidRDefault="00A522A7" w:rsidP="00AC1B68">
      <w:pPr>
        <w:rPr>
          <w:sz w:val="20"/>
          <w:szCs w:val="20"/>
        </w:rPr>
      </w:pPr>
      <w:r w:rsidRPr="007B46E6">
        <w:rPr>
          <w:noProof/>
          <w:sz w:val="20"/>
          <w:szCs w:val="20"/>
        </w:rPr>
        <w:drawing>
          <wp:anchor distT="0" distB="0" distL="114300" distR="114300" simplePos="0" relativeHeight="251663360" behindDoc="0" locked="0" layoutInCell="1" allowOverlap="1" wp14:anchorId="267FB18F" wp14:editId="34326A51">
            <wp:simplePos x="0" y="0"/>
            <wp:positionH relativeFrom="column">
              <wp:posOffset>-197</wp:posOffset>
            </wp:positionH>
            <wp:positionV relativeFrom="paragraph">
              <wp:posOffset>-2431218</wp:posOffset>
            </wp:positionV>
            <wp:extent cx="5215890" cy="2566266"/>
            <wp:effectExtent l="0" t="0" r="3810" b="5715"/>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5890" cy="2566266"/>
                    </a:xfrm>
                    <a:prstGeom prst="rect">
                      <a:avLst/>
                    </a:prstGeom>
                    <a:noFill/>
                  </pic:spPr>
                </pic:pic>
              </a:graphicData>
            </a:graphic>
          </wp:anchor>
        </w:drawing>
      </w:r>
    </w:p>
    <w:p w14:paraId="7218A6EA" w14:textId="5F75732B" w:rsidR="00A522A7" w:rsidRPr="007B46E6" w:rsidRDefault="00A522A7" w:rsidP="00A522A7">
      <w:pPr>
        <w:ind w:left="2832" w:firstLine="708"/>
        <w:rPr>
          <w:b/>
          <w:bCs/>
          <w:u w:val="single"/>
        </w:rPr>
      </w:pPr>
      <w:r w:rsidRPr="007B46E6">
        <w:rPr>
          <w:b/>
          <w:bCs/>
          <w:u w:val="single"/>
        </w:rPr>
        <w:t>Reden om te vertrekken</w:t>
      </w:r>
    </w:p>
    <w:p w14:paraId="0218C31A" w14:textId="6D3EEBD2" w:rsidR="00AC1B68" w:rsidRPr="007B46E6" w:rsidRDefault="00AC1B68" w:rsidP="00AC1B68">
      <w:pPr>
        <w:rPr>
          <w:sz w:val="20"/>
          <w:szCs w:val="20"/>
        </w:rPr>
      </w:pPr>
    </w:p>
    <w:p w14:paraId="505DABD9" w14:textId="75CA1B7A" w:rsidR="00AC1B68" w:rsidRPr="007B46E6" w:rsidRDefault="00A522A7" w:rsidP="00AC1B68">
      <w:pPr>
        <w:rPr>
          <w:sz w:val="20"/>
          <w:szCs w:val="20"/>
        </w:rPr>
      </w:pPr>
      <w:r w:rsidRPr="007B46E6">
        <w:rPr>
          <w:noProof/>
          <w:sz w:val="20"/>
          <w:szCs w:val="20"/>
        </w:rPr>
        <w:drawing>
          <wp:anchor distT="0" distB="0" distL="114300" distR="114300" simplePos="0" relativeHeight="251664384" behindDoc="0" locked="0" layoutInCell="1" allowOverlap="1" wp14:anchorId="5FDEB9A9" wp14:editId="6E8D5B4A">
            <wp:simplePos x="0" y="0"/>
            <wp:positionH relativeFrom="page">
              <wp:align>center</wp:align>
            </wp:positionH>
            <wp:positionV relativeFrom="paragraph">
              <wp:posOffset>5080</wp:posOffset>
            </wp:positionV>
            <wp:extent cx="5215890" cy="2660015"/>
            <wp:effectExtent l="0" t="0" r="3810" b="6985"/>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5890" cy="2660015"/>
                    </a:xfrm>
                    <a:prstGeom prst="rect">
                      <a:avLst/>
                    </a:prstGeom>
                    <a:noFill/>
                  </pic:spPr>
                </pic:pic>
              </a:graphicData>
            </a:graphic>
          </wp:anchor>
        </w:drawing>
      </w:r>
    </w:p>
    <w:p w14:paraId="0ED808B2" w14:textId="72DBD011" w:rsidR="00AC1B68" w:rsidRPr="007B46E6" w:rsidRDefault="00AC1B68" w:rsidP="00AC1B68">
      <w:pPr>
        <w:rPr>
          <w:sz w:val="20"/>
          <w:szCs w:val="20"/>
        </w:rPr>
      </w:pPr>
    </w:p>
    <w:p w14:paraId="6FE10AD5" w14:textId="7236713C" w:rsidR="00AC1B68" w:rsidRPr="007B46E6" w:rsidRDefault="00AC1B68" w:rsidP="00AC1B68">
      <w:pPr>
        <w:rPr>
          <w:sz w:val="20"/>
          <w:szCs w:val="20"/>
        </w:rPr>
      </w:pPr>
    </w:p>
    <w:p w14:paraId="1439039B" w14:textId="0633F2E5" w:rsidR="00AC1B68" w:rsidRPr="007B46E6" w:rsidRDefault="00AC1B68" w:rsidP="00AC1B68">
      <w:pPr>
        <w:rPr>
          <w:sz w:val="20"/>
          <w:szCs w:val="20"/>
        </w:rPr>
      </w:pPr>
    </w:p>
    <w:p w14:paraId="0545D7D2" w14:textId="1BBA6847" w:rsidR="00AC1B68" w:rsidRPr="007B46E6" w:rsidRDefault="00AC1B68" w:rsidP="00AC1B68">
      <w:pPr>
        <w:rPr>
          <w:sz w:val="20"/>
          <w:szCs w:val="20"/>
        </w:rPr>
      </w:pPr>
    </w:p>
    <w:p w14:paraId="0AD92430" w14:textId="474DFA09" w:rsidR="00A522A7" w:rsidRPr="007B46E6" w:rsidRDefault="00A522A7" w:rsidP="00AC1B68">
      <w:pPr>
        <w:rPr>
          <w:sz w:val="20"/>
          <w:szCs w:val="20"/>
        </w:rPr>
      </w:pPr>
    </w:p>
    <w:p w14:paraId="157E18BE" w14:textId="2187F2F6" w:rsidR="00A522A7" w:rsidRPr="007B46E6" w:rsidRDefault="00A522A7" w:rsidP="00AC1B68">
      <w:pPr>
        <w:rPr>
          <w:sz w:val="20"/>
          <w:szCs w:val="20"/>
        </w:rPr>
      </w:pPr>
    </w:p>
    <w:p w14:paraId="77809B35" w14:textId="1BCF4A46" w:rsidR="00A522A7" w:rsidRPr="007B46E6" w:rsidRDefault="00A522A7" w:rsidP="00AC1B68">
      <w:pPr>
        <w:rPr>
          <w:sz w:val="20"/>
          <w:szCs w:val="20"/>
        </w:rPr>
      </w:pPr>
    </w:p>
    <w:p w14:paraId="7A612961" w14:textId="7C7D7927" w:rsidR="00A522A7" w:rsidRPr="007B46E6" w:rsidRDefault="00A522A7" w:rsidP="00AC1B68">
      <w:pPr>
        <w:rPr>
          <w:sz w:val="20"/>
          <w:szCs w:val="20"/>
        </w:rPr>
      </w:pPr>
    </w:p>
    <w:p w14:paraId="749DC460" w14:textId="638396C7" w:rsidR="00A522A7" w:rsidRPr="007B46E6" w:rsidRDefault="00A522A7" w:rsidP="00AC1B68">
      <w:pPr>
        <w:rPr>
          <w:sz w:val="20"/>
          <w:szCs w:val="20"/>
        </w:rPr>
      </w:pPr>
    </w:p>
    <w:p w14:paraId="4A3C2C88" w14:textId="673ED9A3" w:rsidR="00A522A7" w:rsidRPr="007B46E6" w:rsidRDefault="00A522A7" w:rsidP="00AC1B68">
      <w:pPr>
        <w:rPr>
          <w:sz w:val="20"/>
          <w:szCs w:val="20"/>
        </w:rPr>
      </w:pPr>
    </w:p>
    <w:p w14:paraId="6C57F811" w14:textId="05D4A4C2" w:rsidR="00A522A7" w:rsidRPr="007B46E6" w:rsidRDefault="00A522A7" w:rsidP="00AC1B68">
      <w:pPr>
        <w:rPr>
          <w:sz w:val="20"/>
          <w:szCs w:val="20"/>
        </w:rPr>
      </w:pPr>
    </w:p>
    <w:p w14:paraId="49C159CD" w14:textId="199EF793" w:rsidR="00A522A7" w:rsidRPr="007B46E6" w:rsidRDefault="00A522A7" w:rsidP="00AC1B68">
      <w:pPr>
        <w:rPr>
          <w:sz w:val="20"/>
          <w:szCs w:val="20"/>
        </w:rPr>
      </w:pPr>
    </w:p>
    <w:p w14:paraId="028C7DAD" w14:textId="62BDFCF5" w:rsidR="00A522A7" w:rsidRPr="007B46E6" w:rsidRDefault="00A522A7" w:rsidP="00AC1B68">
      <w:pPr>
        <w:rPr>
          <w:sz w:val="20"/>
          <w:szCs w:val="20"/>
        </w:rPr>
      </w:pPr>
    </w:p>
    <w:p w14:paraId="2D9E3C2B" w14:textId="2A76FD16" w:rsidR="00A522A7" w:rsidRPr="007B46E6" w:rsidRDefault="00A522A7" w:rsidP="00AC1B68">
      <w:pPr>
        <w:rPr>
          <w:sz w:val="20"/>
          <w:szCs w:val="20"/>
        </w:rPr>
      </w:pPr>
    </w:p>
    <w:p w14:paraId="0A289989" w14:textId="07CBEADD" w:rsidR="00A522A7" w:rsidRPr="007B46E6" w:rsidRDefault="00A522A7" w:rsidP="00AC1B68">
      <w:pPr>
        <w:rPr>
          <w:sz w:val="20"/>
          <w:szCs w:val="20"/>
        </w:rPr>
      </w:pPr>
    </w:p>
    <w:p w14:paraId="34FDE36C" w14:textId="77777777" w:rsidR="00A522A7" w:rsidRPr="007B46E6" w:rsidRDefault="00A522A7" w:rsidP="00AC1B68">
      <w:pPr>
        <w:rPr>
          <w:sz w:val="20"/>
          <w:szCs w:val="20"/>
        </w:rPr>
      </w:pPr>
    </w:p>
    <w:p w14:paraId="238211E3" w14:textId="5E9B341A" w:rsidR="00AC1B68" w:rsidRPr="007B46E6" w:rsidRDefault="00A522A7" w:rsidP="00AC1B68">
      <w:pPr>
        <w:rPr>
          <w:sz w:val="20"/>
          <w:szCs w:val="20"/>
        </w:rPr>
      </w:pPr>
      <w:r w:rsidRPr="007B46E6">
        <w:rPr>
          <w:b/>
          <w:bCs/>
        </w:rPr>
        <w:tab/>
      </w:r>
      <w:r w:rsidRPr="007B46E6">
        <w:rPr>
          <w:b/>
          <w:bCs/>
        </w:rPr>
        <w:tab/>
      </w:r>
      <w:r w:rsidRPr="007B46E6">
        <w:rPr>
          <w:b/>
          <w:bCs/>
        </w:rPr>
        <w:tab/>
      </w:r>
      <w:r w:rsidRPr="007B46E6">
        <w:rPr>
          <w:b/>
          <w:bCs/>
        </w:rPr>
        <w:tab/>
      </w:r>
      <w:r w:rsidRPr="007B46E6">
        <w:rPr>
          <w:b/>
          <w:bCs/>
        </w:rPr>
        <w:tab/>
      </w:r>
      <w:r w:rsidRPr="007B46E6">
        <w:rPr>
          <w:b/>
          <w:bCs/>
        </w:rPr>
        <w:tab/>
      </w:r>
      <w:r w:rsidRPr="007B46E6">
        <w:rPr>
          <w:b/>
          <w:bCs/>
          <w:u w:val="single"/>
        </w:rPr>
        <w:t>Loopbaanontwikkeling</w:t>
      </w:r>
    </w:p>
    <w:p w14:paraId="057AAFA0" w14:textId="45B4E03A" w:rsidR="00AC1B68" w:rsidRPr="007B46E6" w:rsidRDefault="00A522A7" w:rsidP="00AC1B68">
      <w:pPr>
        <w:rPr>
          <w:sz w:val="20"/>
          <w:szCs w:val="20"/>
        </w:rPr>
      </w:pPr>
      <w:r w:rsidRPr="007B46E6">
        <w:rPr>
          <w:noProof/>
          <w:sz w:val="20"/>
          <w:szCs w:val="20"/>
        </w:rPr>
        <w:drawing>
          <wp:anchor distT="0" distB="0" distL="114300" distR="114300" simplePos="0" relativeHeight="251665408" behindDoc="0" locked="0" layoutInCell="1" allowOverlap="1" wp14:anchorId="1DFD7D52" wp14:editId="470AE3A4">
            <wp:simplePos x="0" y="0"/>
            <wp:positionH relativeFrom="page">
              <wp:align>center</wp:align>
            </wp:positionH>
            <wp:positionV relativeFrom="paragraph">
              <wp:posOffset>65033</wp:posOffset>
            </wp:positionV>
            <wp:extent cx="5761355" cy="2938780"/>
            <wp:effectExtent l="0" t="0" r="0" b="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938780"/>
                    </a:xfrm>
                    <a:prstGeom prst="rect">
                      <a:avLst/>
                    </a:prstGeom>
                    <a:noFill/>
                  </pic:spPr>
                </pic:pic>
              </a:graphicData>
            </a:graphic>
          </wp:anchor>
        </w:drawing>
      </w:r>
    </w:p>
    <w:p w14:paraId="5B65FD36" w14:textId="558757F3" w:rsidR="00AC1B68" w:rsidRPr="007B46E6" w:rsidRDefault="00AC1B68" w:rsidP="00AC1B68">
      <w:pPr>
        <w:rPr>
          <w:sz w:val="20"/>
          <w:szCs w:val="20"/>
        </w:rPr>
      </w:pPr>
    </w:p>
    <w:p w14:paraId="5877E1A2" w14:textId="3C4BDEF3" w:rsidR="00A522A7" w:rsidRPr="007B46E6" w:rsidRDefault="00A522A7" w:rsidP="00AC1B68">
      <w:pPr>
        <w:rPr>
          <w:sz w:val="20"/>
          <w:szCs w:val="20"/>
        </w:rPr>
      </w:pPr>
    </w:p>
    <w:p w14:paraId="538EDF38" w14:textId="2B163F50" w:rsidR="00A522A7" w:rsidRPr="007B46E6" w:rsidRDefault="00A522A7" w:rsidP="00AC1B68">
      <w:pPr>
        <w:rPr>
          <w:sz w:val="20"/>
          <w:szCs w:val="20"/>
        </w:rPr>
      </w:pPr>
    </w:p>
    <w:p w14:paraId="0F879CFC" w14:textId="609E1682" w:rsidR="00A522A7" w:rsidRPr="007B46E6" w:rsidRDefault="00A522A7" w:rsidP="00AC1B68">
      <w:pPr>
        <w:rPr>
          <w:sz w:val="20"/>
          <w:szCs w:val="20"/>
        </w:rPr>
      </w:pPr>
    </w:p>
    <w:p w14:paraId="2BD26473" w14:textId="416466D8" w:rsidR="00A522A7" w:rsidRPr="007B46E6" w:rsidRDefault="00A522A7" w:rsidP="00AC1B68">
      <w:pPr>
        <w:rPr>
          <w:sz w:val="20"/>
          <w:szCs w:val="20"/>
        </w:rPr>
      </w:pPr>
    </w:p>
    <w:p w14:paraId="43CA48DB" w14:textId="77777777" w:rsidR="00A522A7" w:rsidRPr="007B46E6" w:rsidRDefault="00A522A7" w:rsidP="00AC1B68">
      <w:pPr>
        <w:rPr>
          <w:sz w:val="20"/>
          <w:szCs w:val="20"/>
        </w:rPr>
      </w:pPr>
    </w:p>
    <w:p w14:paraId="5F652BC9" w14:textId="0B0A767C" w:rsidR="00AC1B68" w:rsidRPr="007B46E6" w:rsidRDefault="00AC1B68" w:rsidP="00AC1B68">
      <w:pPr>
        <w:rPr>
          <w:sz w:val="20"/>
          <w:szCs w:val="20"/>
        </w:rPr>
      </w:pPr>
    </w:p>
    <w:p w14:paraId="1F25B2AF" w14:textId="0AD7A5DB" w:rsidR="0009303B" w:rsidRPr="007B46E6" w:rsidRDefault="0009303B" w:rsidP="0009303B">
      <w:pPr>
        <w:numPr>
          <w:ilvl w:val="0"/>
          <w:numId w:val="23"/>
        </w:numPr>
        <w:rPr>
          <w:sz w:val="20"/>
          <w:szCs w:val="20"/>
        </w:rPr>
      </w:pPr>
      <w:r w:rsidRPr="007B46E6">
        <w:rPr>
          <w:sz w:val="20"/>
          <w:szCs w:val="20"/>
        </w:rPr>
        <w:t>Wat zijn je belangrijkste adviezen voor andere gemeenten bij een soortgelijk project?</w:t>
      </w:r>
      <w:r w:rsidR="006B5593" w:rsidRPr="007B46E6">
        <w:rPr>
          <w:sz w:val="20"/>
          <w:szCs w:val="20"/>
        </w:rPr>
        <w:t xml:space="preserve"> Zorg voor goede duidelijke afspraken met een derde partij. Leg alles schriftelijk vast. Draag zorg voor een goede interne communicatie, en  ben open en transparant m.b.t. de uitkomsten en maak deze bespreekbaar.</w:t>
      </w:r>
    </w:p>
    <w:p w14:paraId="0E0268ED" w14:textId="30930786" w:rsidR="006B5593" w:rsidRPr="007B46E6" w:rsidRDefault="006B5593" w:rsidP="006B5593">
      <w:pPr>
        <w:ind w:left="720"/>
        <w:rPr>
          <w:sz w:val="20"/>
          <w:szCs w:val="20"/>
        </w:rPr>
      </w:pPr>
      <w:r w:rsidRPr="007B46E6">
        <w:rPr>
          <w:sz w:val="20"/>
          <w:szCs w:val="20"/>
        </w:rPr>
        <w:t>Zorg voor een logische tijdlijn met een snelle opvolging, zeker bij een hoog opkomstpercentage waar men in de juiste flow zit.</w:t>
      </w:r>
    </w:p>
    <w:p w14:paraId="1394770D" w14:textId="4D53E2D9" w:rsidR="006B5593" w:rsidRPr="007B46E6" w:rsidRDefault="00493185" w:rsidP="00493185">
      <w:pPr>
        <w:rPr>
          <w:sz w:val="20"/>
          <w:szCs w:val="20"/>
        </w:rPr>
      </w:pPr>
      <w:r w:rsidRPr="007B46E6">
        <w:rPr>
          <w:sz w:val="20"/>
          <w:szCs w:val="20"/>
        </w:rPr>
        <w:tab/>
      </w:r>
      <w:r w:rsidRPr="007B46E6">
        <w:rPr>
          <w:sz w:val="20"/>
          <w:szCs w:val="20"/>
        </w:rPr>
        <w:tab/>
        <w:t xml:space="preserve">Daarnaast dien je te zorgen dat je actie onderneemt n.a.v. de uitkomsten. </w:t>
      </w:r>
    </w:p>
    <w:p w14:paraId="6C4A223F" w14:textId="7310AEFD" w:rsidR="006B5593" w:rsidRPr="007B46E6" w:rsidRDefault="006B5593" w:rsidP="006B5593">
      <w:pPr>
        <w:rPr>
          <w:sz w:val="20"/>
          <w:szCs w:val="20"/>
        </w:rPr>
      </w:pPr>
    </w:p>
    <w:p w14:paraId="62161386" w14:textId="77777777" w:rsidR="006B5593" w:rsidRPr="007B46E6" w:rsidRDefault="006B5593" w:rsidP="006B5593">
      <w:pPr>
        <w:rPr>
          <w:sz w:val="20"/>
          <w:szCs w:val="20"/>
        </w:rPr>
      </w:pPr>
    </w:p>
    <w:p w14:paraId="04449BB3" w14:textId="77777777" w:rsidR="0009303B" w:rsidRPr="007B46E6" w:rsidRDefault="0009303B" w:rsidP="0009303B">
      <w:pPr>
        <w:rPr>
          <w:b/>
          <w:bCs/>
          <w:sz w:val="20"/>
          <w:szCs w:val="20"/>
        </w:rPr>
      </w:pPr>
    </w:p>
    <w:p w14:paraId="45F93537" w14:textId="77777777" w:rsidR="0009303B" w:rsidRPr="007B46E6" w:rsidRDefault="0009303B" w:rsidP="00381EED">
      <w:pPr>
        <w:rPr>
          <w:b/>
          <w:bCs/>
          <w:sz w:val="20"/>
          <w:szCs w:val="20"/>
        </w:rPr>
      </w:pPr>
    </w:p>
    <w:p w14:paraId="508C6F9F" w14:textId="041502E4" w:rsidR="00466188" w:rsidRPr="007B46E6" w:rsidRDefault="00466188" w:rsidP="00381EED">
      <w:pPr>
        <w:rPr>
          <w:sz w:val="20"/>
          <w:szCs w:val="20"/>
        </w:rPr>
      </w:pPr>
    </w:p>
    <w:sectPr w:rsidR="00466188" w:rsidRPr="007B46E6" w:rsidSect="00DA3876">
      <w:headerReference w:type="default" r:id="rId18"/>
      <w:footerReference w:type="default" r:id="rId19"/>
      <w:footerReference w:type="first" r:id="rId20"/>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6C28" w14:textId="77777777" w:rsidR="00970520" w:rsidRDefault="00970520">
      <w:pPr>
        <w:spacing w:line="240" w:lineRule="auto"/>
      </w:pPr>
      <w:r>
        <w:separator/>
      </w:r>
    </w:p>
  </w:endnote>
  <w:endnote w:type="continuationSeparator" w:id="0">
    <w:p w14:paraId="3161799D" w14:textId="77777777" w:rsidR="00970520" w:rsidRDefault="00970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k Pro">
    <w:altName w:val="Arial"/>
    <w:panose1 w:val="00000000000000000000"/>
    <w:charset w:val="00"/>
    <w:family w:val="swiss"/>
    <w:notTrueType/>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965C" w14:textId="77777777" w:rsidR="00970520" w:rsidRDefault="00970520">
      <w:pPr>
        <w:spacing w:line="240" w:lineRule="auto"/>
      </w:pPr>
      <w:r>
        <w:separator/>
      </w:r>
    </w:p>
  </w:footnote>
  <w:footnote w:type="continuationSeparator" w:id="0">
    <w:p w14:paraId="35478D60" w14:textId="77777777" w:rsidR="00970520" w:rsidRDefault="00970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33AFF789" w:rsidR="00612922" w:rsidRPr="0010386B" w:rsidRDefault="007B46E6"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proofErr w:type="spellStart"/>
                          <w:r>
                            <w:rPr>
                              <w:sz w:val="14"/>
                              <w:szCs w:val="14"/>
                              <w:lang w:val="en-US"/>
                            </w:rPr>
                            <w:t>gemeente</w:t>
                          </w:r>
                          <w:proofErr w:type="spellEnd"/>
                          <w:r>
                            <w:rPr>
                              <w:sz w:val="14"/>
                              <w:szCs w:val="14"/>
                              <w:lang w:val="en-US"/>
                            </w:rPr>
                            <w:t xml:space="preserve"> Beesel - </w:t>
                          </w:r>
                          <w:r w:rsidR="001D1A77">
                            <w:rPr>
                              <w:sz w:val="14"/>
                              <w:szCs w:val="14"/>
                              <w:lang w:val="en-US"/>
                            </w:rPr>
                            <w:t>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33AFF789" w:rsidR="00612922" w:rsidRPr="0010386B" w:rsidRDefault="007B46E6"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sidR="001D1A77">
                      <w:rPr>
                        <w:sz w:val="14"/>
                        <w:szCs w:val="14"/>
                        <w:lang w:val="en-US"/>
                      </w:rPr>
                      <w:t xml:space="preserve"> </w:t>
                    </w:r>
                    <w:proofErr w:type="spellStart"/>
                    <w:r>
                      <w:rPr>
                        <w:sz w:val="14"/>
                        <w:szCs w:val="14"/>
                        <w:lang w:val="en-US"/>
                      </w:rPr>
                      <w:t>gemeente</w:t>
                    </w:r>
                    <w:proofErr w:type="spellEnd"/>
                    <w:r>
                      <w:rPr>
                        <w:sz w:val="14"/>
                        <w:szCs w:val="14"/>
                        <w:lang w:val="en-US"/>
                      </w:rPr>
                      <w:t xml:space="preserve"> Beesel - </w:t>
                    </w:r>
                    <w:r w:rsidR="001D1A77">
                      <w:rPr>
                        <w:sz w:val="14"/>
                        <w:szCs w:val="14"/>
                        <w:lang w:val="en-US"/>
                      </w:rPr>
                      <w:t>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941319"/>
    <w:multiLevelType w:val="hybridMultilevel"/>
    <w:tmpl w:val="A98622A0"/>
    <w:lvl w:ilvl="0" w:tplc="FA54F7D8">
      <w:numFmt w:val="bullet"/>
      <w:lvlText w:val="-"/>
      <w:lvlJc w:val="left"/>
      <w:pPr>
        <w:ind w:left="1080" w:hanging="360"/>
      </w:pPr>
      <w:rPr>
        <w:rFonts w:ascii="Mark Pro" w:eastAsia="Cambria" w:hAnsi="Mark Pro"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131327">
    <w:abstractNumId w:val="10"/>
  </w:num>
  <w:num w:numId="2" w16cid:durableId="102306257">
    <w:abstractNumId w:val="8"/>
  </w:num>
  <w:num w:numId="3" w16cid:durableId="905149016">
    <w:abstractNumId w:val="7"/>
  </w:num>
  <w:num w:numId="4" w16cid:durableId="648826372">
    <w:abstractNumId w:val="6"/>
  </w:num>
  <w:num w:numId="5" w16cid:durableId="1497840665">
    <w:abstractNumId w:val="5"/>
  </w:num>
  <w:num w:numId="6" w16cid:durableId="797995140">
    <w:abstractNumId w:val="9"/>
  </w:num>
  <w:num w:numId="7" w16cid:durableId="1375233831">
    <w:abstractNumId w:val="4"/>
  </w:num>
  <w:num w:numId="8" w16cid:durableId="2079475260">
    <w:abstractNumId w:val="3"/>
  </w:num>
  <w:num w:numId="9" w16cid:durableId="196242616">
    <w:abstractNumId w:val="2"/>
  </w:num>
  <w:num w:numId="10" w16cid:durableId="1814908717">
    <w:abstractNumId w:val="1"/>
  </w:num>
  <w:num w:numId="11" w16cid:durableId="350374007">
    <w:abstractNumId w:val="0"/>
  </w:num>
  <w:num w:numId="12" w16cid:durableId="303394831">
    <w:abstractNumId w:val="20"/>
  </w:num>
  <w:num w:numId="13" w16cid:durableId="2125617630">
    <w:abstractNumId w:val="21"/>
  </w:num>
  <w:num w:numId="14" w16cid:durableId="181209958">
    <w:abstractNumId w:val="15"/>
  </w:num>
  <w:num w:numId="15" w16cid:durableId="1652251243">
    <w:abstractNumId w:val="14"/>
  </w:num>
  <w:num w:numId="16" w16cid:durableId="725375913">
    <w:abstractNumId w:val="12"/>
  </w:num>
  <w:num w:numId="17" w16cid:durableId="202907457">
    <w:abstractNumId w:val="17"/>
  </w:num>
  <w:num w:numId="18" w16cid:durableId="214046593">
    <w:abstractNumId w:val="16"/>
  </w:num>
  <w:num w:numId="19" w16cid:durableId="813333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883339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6062179">
    <w:abstractNumId w:val="13"/>
  </w:num>
  <w:num w:numId="22" w16cid:durableId="794569453">
    <w:abstractNumId w:val="11"/>
  </w:num>
  <w:num w:numId="23" w16cid:durableId="1886720538">
    <w:abstractNumId w:val="19"/>
  </w:num>
  <w:num w:numId="24" w16cid:durableId="6698736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A3FAA"/>
    <w:rsid w:val="000B3307"/>
    <w:rsid w:val="000B4A82"/>
    <w:rsid w:val="001246B2"/>
    <w:rsid w:val="00192FFF"/>
    <w:rsid w:val="001D1A77"/>
    <w:rsid w:val="002A2468"/>
    <w:rsid w:val="002D33EB"/>
    <w:rsid w:val="0032544A"/>
    <w:rsid w:val="00342442"/>
    <w:rsid w:val="00351F58"/>
    <w:rsid w:val="00381EED"/>
    <w:rsid w:val="003A4BB2"/>
    <w:rsid w:val="003F045C"/>
    <w:rsid w:val="003F60F6"/>
    <w:rsid w:val="0041216A"/>
    <w:rsid w:val="00455017"/>
    <w:rsid w:val="00466188"/>
    <w:rsid w:val="00493185"/>
    <w:rsid w:val="004C63A2"/>
    <w:rsid w:val="004D6CD3"/>
    <w:rsid w:val="005537D7"/>
    <w:rsid w:val="005B759C"/>
    <w:rsid w:val="00607E87"/>
    <w:rsid w:val="00612922"/>
    <w:rsid w:val="00627083"/>
    <w:rsid w:val="00651365"/>
    <w:rsid w:val="006B056A"/>
    <w:rsid w:val="006B0E96"/>
    <w:rsid w:val="006B5593"/>
    <w:rsid w:val="006B768E"/>
    <w:rsid w:val="006F06E6"/>
    <w:rsid w:val="006F2932"/>
    <w:rsid w:val="006F62AE"/>
    <w:rsid w:val="00777F2F"/>
    <w:rsid w:val="007A0065"/>
    <w:rsid w:val="007B46E6"/>
    <w:rsid w:val="007B585D"/>
    <w:rsid w:val="007E6978"/>
    <w:rsid w:val="007F2531"/>
    <w:rsid w:val="007F2564"/>
    <w:rsid w:val="0082204E"/>
    <w:rsid w:val="00834F8D"/>
    <w:rsid w:val="00845A8D"/>
    <w:rsid w:val="008F0066"/>
    <w:rsid w:val="00913B6A"/>
    <w:rsid w:val="009179B3"/>
    <w:rsid w:val="00930329"/>
    <w:rsid w:val="00970520"/>
    <w:rsid w:val="00970588"/>
    <w:rsid w:val="00A16205"/>
    <w:rsid w:val="00A46F5D"/>
    <w:rsid w:val="00A522A7"/>
    <w:rsid w:val="00A6455A"/>
    <w:rsid w:val="00A944C3"/>
    <w:rsid w:val="00AC1B68"/>
    <w:rsid w:val="00AD1789"/>
    <w:rsid w:val="00AE35BF"/>
    <w:rsid w:val="00B34968"/>
    <w:rsid w:val="00B436B2"/>
    <w:rsid w:val="00B56AA1"/>
    <w:rsid w:val="00B800C5"/>
    <w:rsid w:val="00BA558F"/>
    <w:rsid w:val="00BB4CC6"/>
    <w:rsid w:val="00C5640E"/>
    <w:rsid w:val="00C65B3F"/>
    <w:rsid w:val="00C8498E"/>
    <w:rsid w:val="00C92DF7"/>
    <w:rsid w:val="00C954F1"/>
    <w:rsid w:val="00CA7246"/>
    <w:rsid w:val="00D353B9"/>
    <w:rsid w:val="00D40682"/>
    <w:rsid w:val="00D578D1"/>
    <w:rsid w:val="00D64FC8"/>
    <w:rsid w:val="00D91D80"/>
    <w:rsid w:val="00DA3876"/>
    <w:rsid w:val="00DC23FC"/>
    <w:rsid w:val="00DE0851"/>
    <w:rsid w:val="00DF5401"/>
    <w:rsid w:val="00E31CF2"/>
    <w:rsid w:val="00E75568"/>
    <w:rsid w:val="00E91C32"/>
    <w:rsid w:val="00EA5157"/>
    <w:rsid w:val="00EA7658"/>
    <w:rsid w:val="00EF6B1B"/>
    <w:rsid w:val="00F37DFE"/>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character" w:styleId="Nadruk">
    <w:name w:val="Emphasis"/>
    <w:basedOn w:val="Standaardalinea-lettertype"/>
    <w:uiPriority w:val="20"/>
    <w:qFormat/>
    <w:rsid w:val="00AC1B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764493607">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thomas.verheijen@beesel.n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7" ma:contentTypeDescription="Een nieuw document maken." ma:contentTypeScope="" ma:versionID="e69e0c63ee539896bf2db945ad41578d">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5570a04d25d4fc9992c37297ca84013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0AF31-C3BB-401E-B816-A61DB2B7E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bec1b744-f515-486f-8e62-220301cd8b38"/>
    <ds:schemaRef ds:uri="554a111f-11f7-4d43-973b-c22b7e92f5db"/>
    <ds:schemaRef ds:uri="cf15caa5-70d9-4ebe-a4db-25d098c54ec0"/>
    <ds:schemaRef ds:uri="43bdee57-a0db-49c9-9320-9d7f87fa1d06"/>
  </ds:schemaRefs>
</ds:datastoreItem>
</file>

<file path=customXml/itemProps3.xml><?xml version="1.0" encoding="utf-8"?>
<ds:datastoreItem xmlns:ds="http://schemas.openxmlformats.org/officeDocument/2006/customXml" ds:itemID="{FC49D330-5BF9-4A97-804E-5858426E1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13</TotalTime>
  <Pages>6</Pages>
  <Words>1180</Words>
  <Characters>6779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2</cp:revision>
  <cp:lastPrinted>2010-09-11T12:59:00Z</cp:lastPrinted>
  <dcterms:created xsi:type="dcterms:W3CDTF">2023-08-21T11:23:00Z</dcterms:created>
  <dcterms:modified xsi:type="dcterms:W3CDTF">2023-08-21T11:23:00Z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