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0342F" w14:textId="0640C8DD" w:rsidR="001D1A77" w:rsidRPr="001D1A77" w:rsidRDefault="00C8498E" w:rsidP="001D1A77">
      <w:pPr>
        <w:pStyle w:val="Kop1nietininhoudsopgave"/>
      </w:pPr>
      <w:r>
        <w:t>Eindevaluatie</w:t>
      </w:r>
      <w:r w:rsidR="00095AAD">
        <w:t xml:space="preserve"> gemeente Borsele</w:t>
      </w:r>
      <w:r w:rsidR="00B436B2">
        <w:tab/>
      </w:r>
      <w:r w:rsidR="00BA558F">
        <w:rPr>
          <w:sz w:val="16"/>
          <w:szCs w:val="16"/>
        </w:rPr>
        <w:tab/>
      </w:r>
      <w:r w:rsidR="00AE35BF" w:rsidRPr="00AE35BF">
        <w:rPr>
          <w:sz w:val="16"/>
          <w:szCs w:val="16"/>
        </w:rPr>
        <w:t>(</w:t>
      </w:r>
      <w:r>
        <w:rPr>
          <w:sz w:val="16"/>
          <w:szCs w:val="16"/>
        </w:rPr>
        <w:t>januari</w:t>
      </w:r>
      <w:r w:rsidR="00B436B2">
        <w:rPr>
          <w:sz w:val="16"/>
          <w:szCs w:val="16"/>
        </w:rPr>
        <w:t xml:space="preserve"> 202</w:t>
      </w:r>
      <w:r>
        <w:rPr>
          <w:sz w:val="16"/>
          <w:szCs w:val="16"/>
        </w:rPr>
        <w:t>3</w:t>
      </w:r>
      <w:r w:rsidR="00AE35BF" w:rsidRPr="00AE35BF">
        <w:rPr>
          <w:sz w:val="16"/>
          <w:szCs w:val="16"/>
        </w:rPr>
        <w:t>)</w:t>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24F880D6" w:rsidR="001D1A77" w:rsidRPr="00B34968" w:rsidRDefault="001D1A77" w:rsidP="001D1A77">
      <w:pPr>
        <w:rPr>
          <w:rFonts w:ascii="Mark Pro" w:hAnsi="Mark Pro"/>
          <w:sz w:val="20"/>
          <w:szCs w:val="20"/>
        </w:rPr>
      </w:pPr>
      <w:r w:rsidRPr="00B34968">
        <w:rPr>
          <w:rFonts w:ascii="Mark Pro" w:hAnsi="Mark Pro"/>
          <w:sz w:val="20"/>
          <w:szCs w:val="20"/>
        </w:rPr>
        <w:t>Gemeente</w:t>
      </w:r>
      <w:r w:rsidR="00095AAD">
        <w:rPr>
          <w:rFonts w:ascii="Mark Pro" w:hAnsi="Mark Pro"/>
          <w:sz w:val="20"/>
          <w:szCs w:val="20"/>
        </w:rPr>
        <w:t>:</w:t>
      </w:r>
      <w:r w:rsidR="00521AF7">
        <w:rPr>
          <w:rFonts w:ascii="Mark Pro" w:hAnsi="Mark Pro"/>
          <w:sz w:val="20"/>
          <w:szCs w:val="20"/>
        </w:rPr>
        <w:t xml:space="preserve"> Borsele</w:t>
      </w:r>
    </w:p>
    <w:p w14:paraId="075A2183" w14:textId="5996319B" w:rsidR="001D1A77" w:rsidRDefault="001D1A77" w:rsidP="001D1A77">
      <w:pPr>
        <w:rPr>
          <w:rFonts w:ascii="Mark Pro" w:hAnsi="Mark Pro"/>
          <w:sz w:val="20"/>
          <w:szCs w:val="20"/>
        </w:rPr>
      </w:pPr>
      <w:r w:rsidRPr="00B34968">
        <w:rPr>
          <w:rFonts w:ascii="Mark Pro" w:hAnsi="Mark Pro"/>
          <w:sz w:val="20"/>
          <w:szCs w:val="20"/>
        </w:rPr>
        <w:t>Naam project</w:t>
      </w:r>
      <w:r w:rsidR="00FA649A">
        <w:rPr>
          <w:rFonts w:ascii="Mark Pro" w:hAnsi="Mark Pro"/>
          <w:sz w:val="20"/>
          <w:szCs w:val="20"/>
        </w:rPr>
        <w:t>:</w:t>
      </w:r>
      <w:r w:rsidR="00521AF7">
        <w:rPr>
          <w:rFonts w:ascii="Mark Pro" w:hAnsi="Mark Pro"/>
          <w:sz w:val="20"/>
          <w:szCs w:val="20"/>
        </w:rPr>
        <w:t xml:space="preserve"> Duurzame inzetbaarheid (</w:t>
      </w:r>
      <w:proofErr w:type="spellStart"/>
      <w:r w:rsidR="00521AF7">
        <w:rPr>
          <w:rFonts w:ascii="Mark Pro" w:hAnsi="Mark Pro"/>
          <w:sz w:val="20"/>
          <w:szCs w:val="20"/>
        </w:rPr>
        <w:t>Bfit</w:t>
      </w:r>
      <w:proofErr w:type="spellEnd"/>
      <w:r w:rsidR="00521AF7">
        <w:rPr>
          <w:rFonts w:ascii="Mark Pro" w:hAnsi="Mark Pro"/>
          <w:sz w:val="20"/>
          <w:szCs w:val="20"/>
        </w:rPr>
        <w:t>)</w:t>
      </w:r>
    </w:p>
    <w:p w14:paraId="162A7927" w14:textId="42F9D8D9" w:rsidR="0009303B" w:rsidRPr="00B34968" w:rsidRDefault="0009303B" w:rsidP="001D1A77">
      <w:pPr>
        <w:rPr>
          <w:rFonts w:ascii="Mark Pro" w:hAnsi="Mark Pro"/>
          <w:sz w:val="20"/>
          <w:szCs w:val="20"/>
        </w:rPr>
      </w:pPr>
      <w:r>
        <w:rPr>
          <w:rFonts w:ascii="Mark Pro" w:hAnsi="Mark Pro"/>
          <w:sz w:val="20"/>
          <w:szCs w:val="20"/>
        </w:rPr>
        <w:t>Doorlooptijd:</w:t>
      </w:r>
      <w:r w:rsidR="00521AF7">
        <w:rPr>
          <w:rFonts w:ascii="Mark Pro" w:hAnsi="Mark Pro"/>
          <w:sz w:val="20"/>
          <w:szCs w:val="20"/>
        </w:rPr>
        <w:t xml:space="preserve"> 2022 (vervolg in 2023)</w:t>
      </w:r>
    </w:p>
    <w:p w14:paraId="27C46579" w14:textId="77777777" w:rsidR="001D1A77" w:rsidRPr="00B34968" w:rsidRDefault="001D1A77" w:rsidP="001D1A77">
      <w:pPr>
        <w:rPr>
          <w:rFonts w:ascii="Mark Pro" w:hAnsi="Mark Pro"/>
          <w:b/>
          <w:bCs/>
          <w:sz w:val="20"/>
          <w:szCs w:val="20"/>
        </w:rPr>
      </w:pPr>
    </w:p>
    <w:p w14:paraId="3475A65A" w14:textId="1DB1C154"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6FB141FC"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521AF7">
        <w:rPr>
          <w:rFonts w:ascii="Mark Pro" w:hAnsi="Mark Pro"/>
          <w:sz w:val="20"/>
          <w:szCs w:val="20"/>
        </w:rPr>
        <w:t xml:space="preserve"> Muriël de Putter</w:t>
      </w:r>
    </w:p>
    <w:p w14:paraId="7C00F1E4" w14:textId="3FE6612B" w:rsidR="00A46F5D" w:rsidRPr="00B34968" w:rsidRDefault="00A46F5D" w:rsidP="001D1A77">
      <w:pPr>
        <w:rPr>
          <w:rFonts w:ascii="Mark Pro" w:hAnsi="Mark Pro"/>
          <w:sz w:val="20"/>
          <w:szCs w:val="20"/>
        </w:rPr>
      </w:pPr>
      <w:r>
        <w:rPr>
          <w:rFonts w:ascii="Mark Pro" w:hAnsi="Mark Pro"/>
          <w:sz w:val="20"/>
          <w:szCs w:val="20"/>
        </w:rPr>
        <w:t>Functie:</w:t>
      </w:r>
      <w:r w:rsidR="00521AF7">
        <w:rPr>
          <w:rFonts w:ascii="Mark Pro" w:hAnsi="Mark Pro"/>
          <w:sz w:val="20"/>
          <w:szCs w:val="20"/>
        </w:rPr>
        <w:t xml:space="preserve"> HR-beleidsmedewerker</w:t>
      </w:r>
    </w:p>
    <w:p w14:paraId="43584273" w14:textId="2B78E049" w:rsidR="001D1A77" w:rsidRPr="00095AAD" w:rsidRDefault="001D1A77" w:rsidP="001D1A77">
      <w:pPr>
        <w:rPr>
          <w:rFonts w:ascii="Mark Pro" w:hAnsi="Mark Pro"/>
          <w:sz w:val="20"/>
          <w:szCs w:val="20"/>
          <w:lang w:val="de-DE"/>
        </w:rPr>
      </w:pPr>
      <w:proofErr w:type="spellStart"/>
      <w:r w:rsidRPr="00095AAD">
        <w:rPr>
          <w:rFonts w:ascii="Mark Pro" w:hAnsi="Mark Pro"/>
          <w:sz w:val="20"/>
          <w:szCs w:val="20"/>
          <w:lang w:val="de-DE"/>
        </w:rPr>
        <w:t>Telefoonnummer</w:t>
      </w:r>
      <w:proofErr w:type="spellEnd"/>
      <w:r w:rsidR="00FA649A" w:rsidRPr="00095AAD">
        <w:rPr>
          <w:rFonts w:ascii="Mark Pro" w:hAnsi="Mark Pro"/>
          <w:sz w:val="20"/>
          <w:szCs w:val="20"/>
          <w:lang w:val="de-DE"/>
        </w:rPr>
        <w:t>:</w:t>
      </w:r>
      <w:r w:rsidR="00521AF7" w:rsidRPr="00095AAD">
        <w:rPr>
          <w:rFonts w:ascii="Mark Pro" w:hAnsi="Mark Pro"/>
          <w:sz w:val="20"/>
          <w:szCs w:val="20"/>
          <w:lang w:val="de-DE"/>
        </w:rPr>
        <w:t xml:space="preserve"> 06-27529742</w:t>
      </w:r>
    </w:p>
    <w:p w14:paraId="2BFA0A26" w14:textId="41BCFD88" w:rsidR="001D1A77" w:rsidRPr="00095AAD" w:rsidRDefault="001D1A77" w:rsidP="001D1A77">
      <w:pPr>
        <w:rPr>
          <w:rFonts w:ascii="Mark Pro" w:hAnsi="Mark Pro"/>
          <w:sz w:val="20"/>
          <w:szCs w:val="20"/>
          <w:lang w:val="de-DE"/>
        </w:rPr>
      </w:pPr>
      <w:r w:rsidRPr="00095AAD">
        <w:rPr>
          <w:rFonts w:ascii="Mark Pro" w:hAnsi="Mark Pro"/>
          <w:sz w:val="20"/>
          <w:szCs w:val="20"/>
          <w:lang w:val="de-DE"/>
        </w:rPr>
        <w:t>E-</w:t>
      </w:r>
      <w:proofErr w:type="spellStart"/>
      <w:r w:rsidRPr="00095AAD">
        <w:rPr>
          <w:rFonts w:ascii="Mark Pro" w:hAnsi="Mark Pro"/>
          <w:sz w:val="20"/>
          <w:szCs w:val="20"/>
          <w:lang w:val="de-DE"/>
        </w:rPr>
        <w:t>mailadres</w:t>
      </w:r>
      <w:proofErr w:type="spellEnd"/>
      <w:r w:rsidR="00FA649A" w:rsidRPr="00095AAD">
        <w:rPr>
          <w:rFonts w:ascii="Mark Pro" w:hAnsi="Mark Pro"/>
          <w:sz w:val="20"/>
          <w:szCs w:val="20"/>
          <w:lang w:val="de-DE"/>
        </w:rPr>
        <w:t>:</w:t>
      </w:r>
      <w:r w:rsidR="00521AF7" w:rsidRPr="00095AAD">
        <w:rPr>
          <w:rFonts w:ascii="Mark Pro" w:hAnsi="Mark Pro"/>
          <w:sz w:val="20"/>
          <w:szCs w:val="20"/>
          <w:lang w:val="de-DE"/>
        </w:rPr>
        <w:t xml:space="preserve"> mdeputter@borsele.nl</w:t>
      </w:r>
    </w:p>
    <w:p w14:paraId="32641B83" w14:textId="77777777" w:rsidR="001D1A77" w:rsidRPr="00095AAD" w:rsidRDefault="001D1A77" w:rsidP="001D1A77">
      <w:pPr>
        <w:rPr>
          <w:rFonts w:ascii="Mark Pro" w:hAnsi="Mark Pro"/>
          <w:sz w:val="20"/>
          <w:szCs w:val="20"/>
          <w:lang w:val="de-DE"/>
        </w:rPr>
      </w:pPr>
    </w:p>
    <w:p w14:paraId="1B8EC770" w14:textId="1E19EA56" w:rsidR="001D1A77" w:rsidRDefault="001D1A77" w:rsidP="001D1A77">
      <w:pPr>
        <w:rPr>
          <w:rFonts w:ascii="Mark Pro" w:hAnsi="Mark Pro"/>
          <w:sz w:val="20"/>
          <w:szCs w:val="20"/>
        </w:rPr>
      </w:pPr>
    </w:p>
    <w:p w14:paraId="4F85DADE" w14:textId="1E6B03E9" w:rsidR="001D1A77" w:rsidRPr="00B34968" w:rsidRDefault="00C8498E" w:rsidP="001D1A77">
      <w:pPr>
        <w:pStyle w:val="Kop3"/>
        <w:rPr>
          <w:sz w:val="20"/>
          <w:szCs w:val="20"/>
        </w:rPr>
      </w:pPr>
      <w:r>
        <w:rPr>
          <w:sz w:val="20"/>
          <w:szCs w:val="20"/>
        </w:rPr>
        <w:t>Evaluatie</w:t>
      </w:r>
    </w:p>
    <w:p w14:paraId="6A243A26" w14:textId="5EF8FE7E" w:rsidR="00521AF7" w:rsidRPr="00521AF7" w:rsidRDefault="00521AF7" w:rsidP="00521AF7">
      <w:pPr>
        <w:rPr>
          <w:rFonts w:ascii="Mark Pro" w:hAnsi="Mark Pro"/>
          <w:sz w:val="20"/>
          <w:szCs w:val="20"/>
        </w:rPr>
      </w:pPr>
      <w:r>
        <w:rPr>
          <w:rFonts w:ascii="Mark Pro" w:hAnsi="Mark Pro"/>
          <w:sz w:val="20"/>
          <w:szCs w:val="20"/>
        </w:rPr>
        <w:t>We zijn tevreden over de acties die we tot nu toe hebben uitgezet. Daarnaast zien we ook het belang in van een continue doorlooptijd van dit project. Daar gaan we nu ook verder op inzetten. We hebben een mooie basis neergezet waar we nu mee verder kunnen.</w:t>
      </w:r>
    </w:p>
    <w:p w14:paraId="3350E543" w14:textId="77777777" w:rsidR="00095AAD" w:rsidRDefault="00095AAD" w:rsidP="00521AF7">
      <w:pPr>
        <w:rPr>
          <w:rFonts w:ascii="Mark Pro" w:hAnsi="Mark Pro"/>
          <w:sz w:val="20"/>
          <w:szCs w:val="20"/>
        </w:rPr>
      </w:pPr>
    </w:p>
    <w:p w14:paraId="013DB123" w14:textId="2C7F8653" w:rsidR="00521AF7" w:rsidRPr="00A6455A" w:rsidRDefault="00521AF7" w:rsidP="00521AF7">
      <w:pPr>
        <w:rPr>
          <w:rFonts w:ascii="Mark Pro" w:hAnsi="Mark Pro"/>
          <w:sz w:val="20"/>
          <w:szCs w:val="20"/>
        </w:rPr>
      </w:pPr>
      <w:r w:rsidRPr="00521AF7">
        <w:rPr>
          <w:rFonts w:ascii="Mark Pro" w:hAnsi="Mark Pro"/>
          <w:sz w:val="20"/>
          <w:szCs w:val="20"/>
        </w:rPr>
        <w:t>We willen als Borsele fit zijn voor de veranderende, toekomstige maatschappelijke opgaven.</w:t>
      </w:r>
      <w:r w:rsidR="002B592F">
        <w:rPr>
          <w:rFonts w:ascii="Mark Pro" w:hAnsi="Mark Pro"/>
          <w:sz w:val="20"/>
          <w:szCs w:val="20"/>
        </w:rPr>
        <w:t xml:space="preserve"> Daar hebben we een plan van aanpak voor gemaakt hoe we dit willen bereiken op verschillende vlakken. Een deel van het plan hebben we uitgevoerd en een deel is in 2023/2024 aan de beurt. We merken langzaamaan bewustwording bij collega’s over het belang van dit project maar hier moeten we de komende tijd nog meer op gaan inzetten. We hebben ook nauw contact met de interne communicatieadviseurs. </w:t>
      </w:r>
    </w:p>
    <w:p w14:paraId="2CA3E157" w14:textId="77777777" w:rsidR="00095AAD" w:rsidRDefault="00095AAD" w:rsidP="002B592F">
      <w:pPr>
        <w:rPr>
          <w:rFonts w:ascii="Mark Pro" w:hAnsi="Mark Pro"/>
          <w:sz w:val="20"/>
          <w:szCs w:val="20"/>
        </w:rPr>
      </w:pPr>
    </w:p>
    <w:p w14:paraId="4BE4430C" w14:textId="77777777" w:rsidR="00095AAD" w:rsidRDefault="00095AAD" w:rsidP="002B592F">
      <w:pPr>
        <w:rPr>
          <w:rFonts w:ascii="Mark Pro" w:hAnsi="Mark Pro"/>
          <w:sz w:val="20"/>
          <w:szCs w:val="20"/>
        </w:rPr>
      </w:pPr>
      <w:r w:rsidRPr="00095AAD">
        <w:rPr>
          <w:rFonts w:ascii="Mark Pro" w:hAnsi="Mark Pro"/>
          <w:b/>
          <w:bCs/>
          <w:sz w:val="20"/>
          <w:szCs w:val="20"/>
        </w:rPr>
        <w:t>Draagvlak</w:t>
      </w:r>
      <w:r w:rsidRPr="00095AAD">
        <w:rPr>
          <w:rFonts w:ascii="Mark Pro" w:hAnsi="Mark Pro"/>
          <w:b/>
          <w:bCs/>
          <w:sz w:val="20"/>
          <w:szCs w:val="20"/>
        </w:rPr>
        <w:br/>
      </w:r>
      <w:proofErr w:type="spellStart"/>
      <w:r w:rsidR="002B592F">
        <w:rPr>
          <w:rFonts w:ascii="Mark Pro" w:hAnsi="Mark Pro"/>
          <w:sz w:val="20"/>
          <w:szCs w:val="20"/>
        </w:rPr>
        <w:t>Draagvlak</w:t>
      </w:r>
      <w:proofErr w:type="spellEnd"/>
      <w:r w:rsidR="002B592F">
        <w:rPr>
          <w:rFonts w:ascii="Mark Pro" w:hAnsi="Mark Pro"/>
          <w:sz w:val="20"/>
          <w:szCs w:val="20"/>
        </w:rPr>
        <w:t xml:space="preserve"> is een onderwerp waar we nog meer in moeten gaan inzetten. Deels is dit er wel onder de medewerkers maar nog niet voldoende. Het moet echt in het DNA van mensen gaan zitten. Dat kost tijd. </w:t>
      </w:r>
    </w:p>
    <w:p w14:paraId="34DCDDA6" w14:textId="77777777" w:rsidR="00095AAD" w:rsidRDefault="00095AAD" w:rsidP="002B592F">
      <w:pPr>
        <w:rPr>
          <w:rFonts w:ascii="Mark Pro" w:hAnsi="Mark Pro"/>
          <w:sz w:val="20"/>
          <w:szCs w:val="20"/>
        </w:rPr>
      </w:pPr>
    </w:p>
    <w:p w14:paraId="6917F490" w14:textId="1BA6DF25" w:rsidR="002B592F" w:rsidRPr="002B592F" w:rsidRDefault="00095AAD" w:rsidP="002B592F">
      <w:pPr>
        <w:rPr>
          <w:rFonts w:ascii="Mark Pro" w:hAnsi="Mark Pro"/>
          <w:sz w:val="20"/>
          <w:szCs w:val="20"/>
        </w:rPr>
      </w:pPr>
      <w:r w:rsidRPr="00095AAD">
        <w:rPr>
          <w:rFonts w:ascii="Mark Pro" w:hAnsi="Mark Pro"/>
          <w:b/>
          <w:bCs/>
          <w:sz w:val="20"/>
          <w:szCs w:val="20"/>
        </w:rPr>
        <w:t>Betrokkenheid</w:t>
      </w:r>
      <w:r w:rsidRPr="00095AAD">
        <w:rPr>
          <w:rFonts w:ascii="Mark Pro" w:hAnsi="Mark Pro"/>
          <w:b/>
          <w:bCs/>
          <w:sz w:val="20"/>
          <w:szCs w:val="20"/>
        </w:rPr>
        <w:br/>
      </w:r>
      <w:r w:rsidR="002B592F">
        <w:rPr>
          <w:rFonts w:ascii="Mark Pro" w:hAnsi="Mark Pro"/>
          <w:sz w:val="20"/>
          <w:szCs w:val="20"/>
        </w:rPr>
        <w:t xml:space="preserve">De </w:t>
      </w:r>
      <w:proofErr w:type="spellStart"/>
      <w:r w:rsidR="002B592F">
        <w:rPr>
          <w:rFonts w:ascii="Mark Pro" w:hAnsi="Mark Pro"/>
          <w:sz w:val="20"/>
          <w:szCs w:val="20"/>
        </w:rPr>
        <w:t>projectgroepleden</w:t>
      </w:r>
      <w:proofErr w:type="spellEnd"/>
      <w:r w:rsidR="002B592F">
        <w:rPr>
          <w:rFonts w:ascii="Mark Pro" w:hAnsi="Mark Pro"/>
          <w:sz w:val="20"/>
          <w:szCs w:val="20"/>
        </w:rPr>
        <w:t xml:space="preserve"> zijn erg betrokken en gedreven. Ook het Management is enthousiast. Dit enthousiasme moeten we in dit jaar overbrengen op de rest van de organisatie. </w:t>
      </w:r>
    </w:p>
    <w:p w14:paraId="25F41065" w14:textId="09155357" w:rsidR="0009303B" w:rsidRDefault="0009303B" w:rsidP="00095AAD">
      <w:pPr>
        <w:rPr>
          <w:rFonts w:ascii="Mark Pro" w:hAnsi="Mark Pro"/>
          <w:sz w:val="20"/>
          <w:szCs w:val="20"/>
        </w:rPr>
      </w:pPr>
    </w:p>
    <w:p w14:paraId="122AD819" w14:textId="15FD7317" w:rsidR="00095AAD" w:rsidRPr="00095AAD" w:rsidRDefault="00095AAD" w:rsidP="00095AAD">
      <w:pPr>
        <w:rPr>
          <w:rFonts w:ascii="Mark Pro" w:hAnsi="Mark Pro"/>
          <w:b/>
          <w:bCs/>
          <w:sz w:val="20"/>
          <w:szCs w:val="20"/>
        </w:rPr>
      </w:pPr>
      <w:r w:rsidRPr="00095AAD">
        <w:rPr>
          <w:rFonts w:ascii="Mark Pro" w:hAnsi="Mark Pro"/>
          <w:b/>
          <w:bCs/>
          <w:sz w:val="20"/>
          <w:szCs w:val="20"/>
        </w:rPr>
        <w:t>Belangrijkste bevindingen</w:t>
      </w:r>
    </w:p>
    <w:p w14:paraId="2BE0A792" w14:textId="4659F507" w:rsidR="002B592F" w:rsidRPr="00A6455A" w:rsidRDefault="002B592F" w:rsidP="002B592F">
      <w:pPr>
        <w:rPr>
          <w:rFonts w:ascii="Mark Pro" w:hAnsi="Mark Pro"/>
          <w:sz w:val="20"/>
          <w:szCs w:val="20"/>
        </w:rPr>
      </w:pPr>
      <w:r w:rsidRPr="00095AAD">
        <w:rPr>
          <w:rFonts w:ascii="Mark Pro" w:hAnsi="Mark Pro"/>
          <w:sz w:val="20"/>
          <w:szCs w:val="20"/>
        </w:rPr>
        <w:t>Het project is wat ons betreft nog niet afgerond dus dat maakt dat we gelijk met</w:t>
      </w:r>
      <w:r>
        <w:rPr>
          <w:rFonts w:ascii="Mark Pro" w:hAnsi="Mark Pro"/>
          <w:sz w:val="20"/>
          <w:szCs w:val="20"/>
        </w:rPr>
        <w:t xml:space="preserve"> verbeterpunten aan de slag kunnen. We proberen niet teveel tegelijkertijd op te pakken en meer vanuit de medewerkers te denken. Waar hebben zij op welk moment behoefte aan en waarom. En ons tempo dan daarop aanpassen. </w:t>
      </w:r>
    </w:p>
    <w:p w14:paraId="1541FF0F" w14:textId="77777777" w:rsidR="00095AAD" w:rsidRDefault="00095AAD" w:rsidP="002B592F">
      <w:pPr>
        <w:rPr>
          <w:rFonts w:ascii="Mark Pro" w:hAnsi="Mark Pro"/>
          <w:sz w:val="20"/>
          <w:szCs w:val="20"/>
        </w:rPr>
      </w:pPr>
    </w:p>
    <w:p w14:paraId="716F6507" w14:textId="7D5E7424" w:rsidR="002B592F" w:rsidRDefault="00095AAD" w:rsidP="002B592F">
      <w:pPr>
        <w:rPr>
          <w:rFonts w:ascii="Mark Pro" w:hAnsi="Mark Pro"/>
          <w:sz w:val="20"/>
          <w:szCs w:val="20"/>
        </w:rPr>
      </w:pPr>
      <w:r>
        <w:rPr>
          <w:rFonts w:ascii="Mark Pro" w:hAnsi="Mark Pro"/>
          <w:b/>
          <w:bCs/>
          <w:sz w:val="20"/>
          <w:szCs w:val="20"/>
        </w:rPr>
        <w:t>Adviezen aan andere gemeenten</w:t>
      </w:r>
      <w:r w:rsidRPr="00095AAD">
        <w:rPr>
          <w:rFonts w:ascii="Mark Pro" w:hAnsi="Mark Pro"/>
          <w:sz w:val="20"/>
          <w:szCs w:val="20"/>
        </w:rPr>
        <w:br/>
      </w:r>
      <w:r w:rsidR="002B592F">
        <w:rPr>
          <w:rFonts w:ascii="Mark Pro" w:hAnsi="Mark Pro"/>
          <w:sz w:val="20"/>
          <w:szCs w:val="20"/>
        </w:rPr>
        <w:t>Zorg dat je een gevarieerde projectgroep opstart (P&amp;O, MT en OR) en vergeet hierbij zeker niet de connectie met communicatie. Die zijn bij ons wat laat aangehaakt waardoor mensen</w:t>
      </w:r>
      <w:r>
        <w:rPr>
          <w:rFonts w:ascii="Mark Pro" w:hAnsi="Mark Pro"/>
          <w:sz w:val="20"/>
          <w:szCs w:val="20"/>
        </w:rPr>
        <w:t xml:space="preserve"> </w:t>
      </w:r>
      <w:r w:rsidR="002B592F">
        <w:rPr>
          <w:rFonts w:ascii="Mark Pro" w:hAnsi="Mark Pro"/>
          <w:sz w:val="20"/>
          <w:szCs w:val="20"/>
        </w:rPr>
        <w:lastRenderedPageBreak/>
        <w:t>eigenlijk (nog steeds) niet goed weten wat dit project inhoudt en waarom het er is. Doe daarna</w:t>
      </w:r>
      <w:r w:rsidR="0080645A">
        <w:rPr>
          <w:rFonts w:ascii="Mark Pro" w:hAnsi="Mark Pro"/>
          <w:sz w:val="20"/>
          <w:szCs w:val="20"/>
        </w:rPr>
        <w:t>ast</w:t>
      </w:r>
      <w:r w:rsidR="002B592F">
        <w:rPr>
          <w:rFonts w:ascii="Mark Pro" w:hAnsi="Mark Pro"/>
          <w:sz w:val="20"/>
          <w:szCs w:val="20"/>
        </w:rPr>
        <w:t xml:space="preserve"> niet teveel tegelijkertijd maar neem de tijd om dit onderdeel te laten worden van het DNA van mensen. </w:t>
      </w:r>
    </w:p>
    <w:p w14:paraId="04449BB3" w14:textId="77777777" w:rsidR="0009303B" w:rsidRPr="00A6455A" w:rsidRDefault="0009303B" w:rsidP="0009303B">
      <w:pPr>
        <w:rPr>
          <w:rFonts w:ascii="Mark Pro" w:hAnsi="Mark Pro"/>
          <w:b/>
          <w:bCs/>
          <w:sz w:val="20"/>
          <w:szCs w:val="20"/>
        </w:rPr>
      </w:pPr>
    </w:p>
    <w:p w14:paraId="508C6F9F" w14:textId="402C4BA8" w:rsidR="00466188" w:rsidRPr="00B34968" w:rsidRDefault="00466188" w:rsidP="00381EED">
      <w:pPr>
        <w:rPr>
          <w:rFonts w:ascii="Mark Pro" w:hAnsi="Mark Pro"/>
          <w:sz w:val="20"/>
          <w:szCs w:val="20"/>
        </w:rPr>
      </w:pPr>
    </w:p>
    <w:sectPr w:rsidR="00466188" w:rsidRPr="00B34968"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76EF" w14:textId="77777777" w:rsidR="00BB4CC6" w:rsidRDefault="00BB4CC6">
      <w:pPr>
        <w:spacing w:line="240" w:lineRule="auto"/>
      </w:pPr>
      <w:r>
        <w:separator/>
      </w:r>
    </w:p>
  </w:endnote>
  <w:endnote w:type="continuationSeparator" w:id="0">
    <w:p w14:paraId="579D6D05" w14:textId="77777777" w:rsidR="00BB4CC6" w:rsidRDefault="00BB4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20B0504020201010104"/>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CEEC" w14:textId="77777777" w:rsidR="00BB4CC6" w:rsidRDefault="00BB4CC6">
      <w:pPr>
        <w:spacing w:line="240" w:lineRule="auto"/>
      </w:pPr>
      <w:r>
        <w:separator/>
      </w:r>
    </w:p>
  </w:footnote>
  <w:footnote w:type="continuationSeparator" w:id="0">
    <w:p w14:paraId="070039DB" w14:textId="77777777" w:rsidR="00BB4CC6" w:rsidRDefault="00BB4C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07E80CDA" w:rsidR="00612922" w:rsidRPr="0010386B" w:rsidRDefault="00095AAD"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w:t>
                          </w:r>
                          <w:proofErr w:type="spellStart"/>
                          <w:r>
                            <w:rPr>
                              <w:sz w:val="14"/>
                              <w:szCs w:val="14"/>
                              <w:lang w:val="en-US"/>
                            </w:rPr>
                            <w:t>Borsele</w:t>
                          </w:r>
                          <w:proofErr w:type="spellEnd"/>
                          <w:r>
                            <w:rPr>
                              <w:sz w:val="14"/>
                              <w:szCs w:val="14"/>
                              <w:lang w:val="en-US"/>
                            </w:rPr>
                            <w:t xml:space="preserve"> - januari</w:t>
                          </w:r>
                          <w:r w:rsidR="001D1A77">
                            <w:rPr>
                              <w:sz w:val="14"/>
                              <w:szCs w:val="14"/>
                              <w:lang w:val="en-US"/>
                            </w:rPr>
                            <w:t xml:space="preserve"> 202</w:t>
                          </w:r>
                          <w:r w:rsidR="00C8498E">
                            <w:rPr>
                              <w:sz w:val="14"/>
                              <w:szCs w:val="14"/>
                              <w:lang w:val="en-US"/>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07E80CDA" w:rsidR="00612922" w:rsidRPr="0010386B" w:rsidRDefault="00095AAD" w:rsidP="00612922">
                    <w:proofErr w:type="spellStart"/>
                    <w:r>
                      <w:rPr>
                        <w:sz w:val="14"/>
                        <w:szCs w:val="14"/>
                        <w:lang w:val="en-US"/>
                      </w:rPr>
                      <w:t>E</w:t>
                    </w:r>
                    <w:r w:rsidR="00C8498E">
                      <w:rPr>
                        <w:sz w:val="14"/>
                        <w:szCs w:val="14"/>
                        <w:lang w:val="en-US"/>
                      </w:rPr>
                      <w:t>i</w:t>
                    </w:r>
                    <w:r w:rsidR="001D1A77">
                      <w:rPr>
                        <w:sz w:val="14"/>
                        <w:szCs w:val="14"/>
                        <w:lang w:val="en-US"/>
                      </w:rPr>
                      <w:t>ndevaluatie</w:t>
                    </w:r>
                    <w:proofErr w:type="spellEnd"/>
                    <w:r>
                      <w:rPr>
                        <w:sz w:val="14"/>
                        <w:szCs w:val="14"/>
                        <w:lang w:val="en-US"/>
                      </w:rPr>
                      <w:t xml:space="preserve"> </w:t>
                    </w:r>
                    <w:proofErr w:type="spellStart"/>
                    <w:r>
                      <w:rPr>
                        <w:sz w:val="14"/>
                        <w:szCs w:val="14"/>
                        <w:lang w:val="en-US"/>
                      </w:rPr>
                      <w:t>gemeente</w:t>
                    </w:r>
                    <w:proofErr w:type="spellEnd"/>
                    <w:r>
                      <w:rPr>
                        <w:sz w:val="14"/>
                        <w:szCs w:val="14"/>
                        <w:lang w:val="en-US"/>
                      </w:rPr>
                      <w:t xml:space="preserve"> </w:t>
                    </w:r>
                    <w:proofErr w:type="spellStart"/>
                    <w:r>
                      <w:rPr>
                        <w:sz w:val="14"/>
                        <w:szCs w:val="14"/>
                        <w:lang w:val="en-US"/>
                      </w:rPr>
                      <w:t>Borsele</w:t>
                    </w:r>
                    <w:proofErr w:type="spellEnd"/>
                    <w:r>
                      <w:rPr>
                        <w:sz w:val="14"/>
                        <w:szCs w:val="14"/>
                        <w:lang w:val="en-US"/>
                      </w:rPr>
                      <w:t xml:space="preserve"> - januari</w:t>
                    </w:r>
                    <w:r w:rsidR="001D1A77">
                      <w:rPr>
                        <w:sz w:val="14"/>
                        <w:szCs w:val="14"/>
                        <w:lang w:val="en-US"/>
                      </w:rPr>
                      <w:t xml:space="preserve"> 202</w:t>
                    </w:r>
                    <w:r w:rsidR="00C8498E">
                      <w:rPr>
                        <w:sz w:val="14"/>
                        <w:szCs w:val="14"/>
                        <w:lang w:val="en-US"/>
                      </w:rPr>
                      <w:t>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6841660">
    <w:abstractNumId w:val="10"/>
  </w:num>
  <w:num w:numId="2" w16cid:durableId="1059402116">
    <w:abstractNumId w:val="8"/>
  </w:num>
  <w:num w:numId="3" w16cid:durableId="1821650398">
    <w:abstractNumId w:val="7"/>
  </w:num>
  <w:num w:numId="4" w16cid:durableId="1899591015">
    <w:abstractNumId w:val="6"/>
  </w:num>
  <w:num w:numId="5" w16cid:durableId="455873971">
    <w:abstractNumId w:val="5"/>
  </w:num>
  <w:num w:numId="6" w16cid:durableId="883836873">
    <w:abstractNumId w:val="9"/>
  </w:num>
  <w:num w:numId="7" w16cid:durableId="1121456163">
    <w:abstractNumId w:val="4"/>
  </w:num>
  <w:num w:numId="8" w16cid:durableId="1713729065">
    <w:abstractNumId w:val="3"/>
  </w:num>
  <w:num w:numId="9" w16cid:durableId="542327647">
    <w:abstractNumId w:val="2"/>
  </w:num>
  <w:num w:numId="10" w16cid:durableId="1653682474">
    <w:abstractNumId w:val="1"/>
  </w:num>
  <w:num w:numId="11" w16cid:durableId="60447911">
    <w:abstractNumId w:val="0"/>
  </w:num>
  <w:num w:numId="12" w16cid:durableId="216284403">
    <w:abstractNumId w:val="19"/>
  </w:num>
  <w:num w:numId="13" w16cid:durableId="1372219861">
    <w:abstractNumId w:val="20"/>
  </w:num>
  <w:num w:numId="14" w16cid:durableId="704328385">
    <w:abstractNumId w:val="15"/>
  </w:num>
  <w:num w:numId="15" w16cid:durableId="1865746584">
    <w:abstractNumId w:val="14"/>
  </w:num>
  <w:num w:numId="16" w16cid:durableId="1556433285">
    <w:abstractNumId w:val="12"/>
  </w:num>
  <w:num w:numId="17" w16cid:durableId="1049183222">
    <w:abstractNumId w:val="17"/>
  </w:num>
  <w:num w:numId="18" w16cid:durableId="184028485">
    <w:abstractNumId w:val="16"/>
  </w:num>
  <w:num w:numId="19" w16cid:durableId="126512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592965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3408589">
    <w:abstractNumId w:val="13"/>
  </w:num>
  <w:num w:numId="22" w16cid:durableId="502209127">
    <w:abstractNumId w:val="11"/>
  </w:num>
  <w:num w:numId="23" w16cid:durableId="17993735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9303B"/>
    <w:rsid w:val="00095AAD"/>
    <w:rsid w:val="000B3307"/>
    <w:rsid w:val="000B4A82"/>
    <w:rsid w:val="001246B2"/>
    <w:rsid w:val="00192FFF"/>
    <w:rsid w:val="001D1A77"/>
    <w:rsid w:val="002A2468"/>
    <w:rsid w:val="002B592F"/>
    <w:rsid w:val="002D33EB"/>
    <w:rsid w:val="0032544A"/>
    <w:rsid w:val="00342442"/>
    <w:rsid w:val="00351F58"/>
    <w:rsid w:val="00381EED"/>
    <w:rsid w:val="003F045C"/>
    <w:rsid w:val="0041216A"/>
    <w:rsid w:val="00466188"/>
    <w:rsid w:val="004C63A2"/>
    <w:rsid w:val="004D6CD3"/>
    <w:rsid w:val="00521AF7"/>
    <w:rsid w:val="005B759C"/>
    <w:rsid w:val="00607E87"/>
    <w:rsid w:val="00612922"/>
    <w:rsid w:val="00627083"/>
    <w:rsid w:val="00651365"/>
    <w:rsid w:val="006B056A"/>
    <w:rsid w:val="006B0E96"/>
    <w:rsid w:val="006B768E"/>
    <w:rsid w:val="006F06E6"/>
    <w:rsid w:val="006F2932"/>
    <w:rsid w:val="006F62AE"/>
    <w:rsid w:val="007A0065"/>
    <w:rsid w:val="007B585D"/>
    <w:rsid w:val="007E6978"/>
    <w:rsid w:val="007F2531"/>
    <w:rsid w:val="007F2564"/>
    <w:rsid w:val="0080645A"/>
    <w:rsid w:val="0082204E"/>
    <w:rsid w:val="00834F8D"/>
    <w:rsid w:val="00845A8D"/>
    <w:rsid w:val="008F0066"/>
    <w:rsid w:val="00913B6A"/>
    <w:rsid w:val="009179B3"/>
    <w:rsid w:val="00930329"/>
    <w:rsid w:val="00970588"/>
    <w:rsid w:val="00A46F5D"/>
    <w:rsid w:val="00A6455A"/>
    <w:rsid w:val="00AD1789"/>
    <w:rsid w:val="00AE35BF"/>
    <w:rsid w:val="00B34968"/>
    <w:rsid w:val="00B436B2"/>
    <w:rsid w:val="00B800C5"/>
    <w:rsid w:val="00BA558F"/>
    <w:rsid w:val="00BB4CC6"/>
    <w:rsid w:val="00C65B3F"/>
    <w:rsid w:val="00C8498E"/>
    <w:rsid w:val="00C954F1"/>
    <w:rsid w:val="00CA7246"/>
    <w:rsid w:val="00D40682"/>
    <w:rsid w:val="00D578D1"/>
    <w:rsid w:val="00D64FC8"/>
    <w:rsid w:val="00D91D80"/>
    <w:rsid w:val="00DA3876"/>
    <w:rsid w:val="00DC23FC"/>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5" ma:contentTypeDescription="Een nieuw document maken." ma:contentTypeScope="" ma:versionID="554f535971eec9c5a59e9207b2dc7ec0">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13410430a9ef7434d80a3aa051193c02"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47A1D4-B499-4C35-9BF9-2B1782131D6D}">
  <ds:schemaRefs>
    <ds:schemaRef ds:uri="http://purl.org/dc/elements/1.1/"/>
    <ds:schemaRef ds:uri="http://schemas.openxmlformats.org/package/2006/metadata/core-properties"/>
    <ds:schemaRef ds:uri="bec1b744-f515-486f-8e62-220301cd8b38"/>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554a111f-11f7-4d43-973b-c22b7e92f5db"/>
    <ds:schemaRef ds:uri="http://www.w3.org/XML/1998/namespace"/>
    <ds:schemaRef ds:uri="cf15caa5-70d9-4ebe-a4db-25d098c54ec0"/>
    <ds:schemaRef ds:uri="43bdee57-a0db-49c9-9320-9d7f87fa1d06"/>
  </ds:schemaRefs>
</ds:datastoreItem>
</file>

<file path=customXml/itemProps2.xml><?xml version="1.0" encoding="utf-8"?>
<ds:datastoreItem xmlns:ds="http://schemas.openxmlformats.org/officeDocument/2006/customXml" ds:itemID="{630962BA-09AA-4D1A-B57F-16F5D3556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9D330-5BF9-4A97-804E-5858426E1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347</Words>
  <Characters>1865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2023-02-20T10:48:00Z</dcterms:created>
  <dcterms:modified xsi:type="dcterms:W3CDTF">2023-02-20T10:48:00Z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