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B227" w14:textId="5491D892" w:rsidR="00220F6D" w:rsidRPr="0099335E" w:rsidRDefault="00220F6D" w:rsidP="000666CA">
      <w:pPr>
        <w:rPr>
          <w:rFonts w:ascii="Zurich Win95BT" w:hAnsi="Zurich Win95BT"/>
          <w:b/>
          <w:bCs/>
          <w:sz w:val="28"/>
          <w:szCs w:val="28"/>
        </w:rPr>
      </w:pPr>
    </w:p>
    <w:p w14:paraId="6675A460" w14:textId="7877233A" w:rsidR="00220F6D" w:rsidRPr="0099335E" w:rsidRDefault="00220F6D" w:rsidP="000666CA">
      <w:pPr>
        <w:rPr>
          <w:rFonts w:ascii="Zurich Win95BT" w:hAnsi="Zurich Win95BT"/>
          <w:b/>
          <w:bCs/>
          <w:sz w:val="28"/>
          <w:szCs w:val="28"/>
        </w:rPr>
      </w:pPr>
    </w:p>
    <w:p w14:paraId="1CA3D146" w14:textId="555AB1D8" w:rsidR="00472ACB" w:rsidRDefault="00220F6D" w:rsidP="00472ACB">
      <w:pPr>
        <w:jc w:val="center"/>
        <w:rPr>
          <w:rFonts w:ascii="Zurich Win95BT" w:hAnsi="Zurich Win95BT"/>
          <w:b/>
          <w:bCs/>
          <w:sz w:val="96"/>
          <w:szCs w:val="96"/>
        </w:rPr>
      </w:pPr>
      <w:r w:rsidRPr="00472ACB">
        <w:rPr>
          <w:rFonts w:ascii="Zurich Win95BT" w:hAnsi="Zurich Win95BT"/>
          <w:b/>
          <w:bCs/>
          <w:noProof/>
          <w:sz w:val="32"/>
          <w:szCs w:val="32"/>
        </w:rPr>
        <mc:AlternateContent>
          <mc:Choice Requires="wps">
            <w:drawing>
              <wp:anchor distT="0" distB="0" distL="114300" distR="114300" simplePos="0" relativeHeight="251658240" behindDoc="1" locked="0" layoutInCell="1" allowOverlap="1" wp14:anchorId="5ECA177A" wp14:editId="38B239A1">
                <wp:simplePos x="0" y="0"/>
                <wp:positionH relativeFrom="margin">
                  <wp:posOffset>-215983</wp:posOffset>
                </wp:positionH>
                <wp:positionV relativeFrom="paragraph">
                  <wp:posOffset>255822</wp:posOffset>
                </wp:positionV>
                <wp:extent cx="6145618" cy="3267986"/>
                <wp:effectExtent l="0" t="0" r="0" b="0"/>
                <wp:wrapNone/>
                <wp:docPr id="2" name="Rechthoek 2"/>
                <wp:cNvGraphicFramePr/>
                <a:graphic xmlns:a="http://schemas.openxmlformats.org/drawingml/2006/main">
                  <a:graphicData uri="http://schemas.microsoft.com/office/word/2010/wordprocessingShape">
                    <wps:wsp>
                      <wps:cNvSpPr/>
                      <wps:spPr>
                        <a:xfrm>
                          <a:off x="0" y="0"/>
                          <a:ext cx="6145618" cy="32679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7BED0" id="Rechthoek 2" o:spid="_x0000_s1026" style="position:absolute;margin-left:-17pt;margin-top:20.15pt;width:483.9pt;height:257.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" filled="f" stroked="f" strokeweight="2pt">
                <w10:wrap anchorx="margin"/>
              </v:rect>
            </w:pict>
          </mc:Fallback>
        </mc:AlternateContent>
      </w:r>
      <w:r w:rsidR="005E1A49" w:rsidRPr="00472ACB">
        <w:rPr>
          <w:rFonts w:ascii="Zurich Win95BT" w:hAnsi="Zurich Win95BT"/>
          <w:b/>
          <w:bCs/>
          <w:sz w:val="96"/>
          <w:szCs w:val="96"/>
        </w:rPr>
        <w:t>Spoorboekje</w:t>
      </w:r>
    </w:p>
    <w:p w14:paraId="7F7C7FBB" w14:textId="66A880D4" w:rsidR="00220F6D" w:rsidRPr="006E01DE" w:rsidRDefault="00951FD1" w:rsidP="00472ACB">
      <w:pPr>
        <w:jc w:val="center"/>
        <w:rPr>
          <w:rFonts w:ascii="Zurich Win95BT" w:hAnsi="Zurich Win95BT"/>
          <w:b/>
          <w:bCs/>
          <w:sz w:val="56"/>
          <w:szCs w:val="56"/>
        </w:rPr>
      </w:pPr>
      <w:r>
        <w:rPr>
          <w:rFonts w:ascii="Zurich Win95BT" w:hAnsi="Zurich Win95BT"/>
          <w:b/>
          <w:bCs/>
          <w:sz w:val="96"/>
          <w:szCs w:val="96"/>
        </w:rPr>
        <w:t>Waarden</w:t>
      </w:r>
      <w:r w:rsidR="005E1A49" w:rsidRPr="00472ACB">
        <w:rPr>
          <w:rFonts w:ascii="Zurich Win95BT" w:hAnsi="Zurich Win95BT"/>
          <w:b/>
          <w:bCs/>
          <w:sz w:val="96"/>
          <w:szCs w:val="96"/>
        </w:rPr>
        <w:t xml:space="preserve"> &amp; </w:t>
      </w:r>
      <w:r>
        <w:rPr>
          <w:rFonts w:ascii="Zurich Win95BT" w:hAnsi="Zurich Win95BT"/>
          <w:b/>
          <w:bCs/>
          <w:sz w:val="96"/>
          <w:szCs w:val="96"/>
        </w:rPr>
        <w:t>Gedrag</w:t>
      </w:r>
    </w:p>
    <w:p w14:paraId="5151ED0D" w14:textId="0887D04E" w:rsidR="00220F6D" w:rsidRPr="0099335E" w:rsidRDefault="00220F6D" w:rsidP="00472ACB">
      <w:pPr>
        <w:ind w:left="142"/>
        <w:jc w:val="center"/>
        <w:rPr>
          <w:rFonts w:ascii="Zurich Win95BT" w:hAnsi="Zurich Win95BT"/>
          <w:b/>
          <w:bCs/>
          <w:sz w:val="28"/>
          <w:szCs w:val="28"/>
        </w:rPr>
      </w:pPr>
    </w:p>
    <w:p w14:paraId="00ED5232" w14:textId="7387AC29" w:rsidR="000666CA" w:rsidRPr="0099335E" w:rsidRDefault="00BA47A5" w:rsidP="00472ACB">
      <w:pPr>
        <w:ind w:left="142"/>
        <w:jc w:val="center"/>
        <w:rPr>
          <w:rFonts w:ascii="Zurich Win95BT" w:hAnsi="Zurich Win95BT"/>
          <w:b/>
          <w:bCs/>
          <w:sz w:val="44"/>
          <w:szCs w:val="44"/>
        </w:rPr>
      </w:pPr>
      <w:r>
        <w:rPr>
          <w:rFonts w:ascii="Zurich Win95BT" w:hAnsi="Zurich Win95BT"/>
          <w:b/>
          <w:bCs/>
          <w:sz w:val="44"/>
          <w:szCs w:val="44"/>
        </w:rPr>
        <w:t>September</w:t>
      </w:r>
      <w:r w:rsidR="005E1A49">
        <w:rPr>
          <w:rFonts w:ascii="Zurich Win95BT" w:hAnsi="Zurich Win95BT"/>
          <w:b/>
          <w:bCs/>
          <w:sz w:val="44"/>
          <w:szCs w:val="44"/>
        </w:rPr>
        <w:t xml:space="preserve"> – </w:t>
      </w:r>
      <w:r>
        <w:rPr>
          <w:rFonts w:ascii="Zurich Win95BT" w:hAnsi="Zurich Win95BT"/>
          <w:b/>
          <w:bCs/>
          <w:sz w:val="44"/>
          <w:szCs w:val="44"/>
        </w:rPr>
        <w:t>november</w:t>
      </w:r>
      <w:r w:rsidR="005E1A49">
        <w:rPr>
          <w:rFonts w:ascii="Zurich Win95BT" w:hAnsi="Zurich Win95BT"/>
          <w:b/>
          <w:bCs/>
          <w:sz w:val="44"/>
          <w:szCs w:val="44"/>
        </w:rPr>
        <w:t xml:space="preserve"> 2022</w:t>
      </w:r>
    </w:p>
    <w:p w14:paraId="5AEAB62A" w14:textId="36861561" w:rsidR="00220F6D" w:rsidRPr="0099335E" w:rsidRDefault="001D52AA" w:rsidP="00BF66E6">
      <w:pPr>
        <w:ind w:left="142"/>
        <w:rPr>
          <w:rFonts w:ascii="Zurich Win95BT" w:hAnsi="Zurich Win95BT"/>
          <w:b/>
          <w:bCs/>
          <w:sz w:val="44"/>
          <w:szCs w:val="44"/>
        </w:rPr>
      </w:pPr>
      <w:r>
        <w:rPr>
          <w:noProof/>
        </w:rPr>
        <w:drawing>
          <wp:anchor distT="0" distB="0" distL="114300" distR="114300" simplePos="0" relativeHeight="251691008" behindDoc="0" locked="0" layoutInCell="1" allowOverlap="1" wp14:anchorId="2D0BB3F3" wp14:editId="231B054C">
            <wp:simplePos x="0" y="0"/>
            <wp:positionH relativeFrom="column">
              <wp:posOffset>-502973</wp:posOffset>
            </wp:positionH>
            <wp:positionV relativeFrom="paragraph">
              <wp:posOffset>372676</wp:posOffset>
            </wp:positionV>
            <wp:extent cx="6793969" cy="2388973"/>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3074" cy="2402724"/>
                    </a:xfrm>
                    <a:prstGeom prst="rect">
                      <a:avLst/>
                    </a:prstGeom>
                  </pic:spPr>
                </pic:pic>
              </a:graphicData>
            </a:graphic>
            <wp14:sizeRelH relativeFrom="margin">
              <wp14:pctWidth>0</wp14:pctWidth>
            </wp14:sizeRelH>
            <wp14:sizeRelV relativeFrom="margin">
              <wp14:pctHeight>0</wp14:pctHeight>
            </wp14:sizeRelV>
          </wp:anchor>
        </w:drawing>
      </w:r>
    </w:p>
    <w:p w14:paraId="6875C5D5" w14:textId="70D500A1" w:rsidR="009F1FBF" w:rsidRDefault="009F1FBF" w:rsidP="00BF66E6">
      <w:pPr>
        <w:ind w:left="142"/>
        <w:rPr>
          <w:rFonts w:ascii="Zurich Win95BT" w:hAnsi="Zurich Win95BT"/>
          <w:i/>
          <w:iCs/>
          <w:sz w:val="32"/>
          <w:szCs w:val="32"/>
        </w:rPr>
      </w:pPr>
    </w:p>
    <w:p w14:paraId="148D50D8" w14:textId="4E1EC64C" w:rsidR="009F1FBF" w:rsidRDefault="009F1FBF" w:rsidP="00BF66E6">
      <w:pPr>
        <w:ind w:left="142"/>
        <w:rPr>
          <w:rFonts w:ascii="Zurich Win95BT" w:hAnsi="Zurich Win95BT"/>
          <w:i/>
          <w:iCs/>
          <w:sz w:val="32"/>
          <w:szCs w:val="32"/>
        </w:rPr>
      </w:pPr>
    </w:p>
    <w:p w14:paraId="283E25A9" w14:textId="1BE8DD8B" w:rsidR="000666CA" w:rsidRPr="0099335E" w:rsidRDefault="000666CA" w:rsidP="000666CA">
      <w:pPr>
        <w:rPr>
          <w:rFonts w:ascii="Zurich Win95BT" w:hAnsi="Zurich Win95BT"/>
          <w:b/>
          <w:bCs/>
        </w:rPr>
      </w:pPr>
    </w:p>
    <w:p w14:paraId="07B9210E" w14:textId="2E3FAF20" w:rsidR="00220F6D" w:rsidRPr="0099335E" w:rsidRDefault="00472ACB">
      <w:pPr>
        <w:spacing w:after="200" w:line="276" w:lineRule="auto"/>
        <w:rPr>
          <w:rFonts w:ascii="Zurich Win95BT" w:hAnsi="Zurich Win95BT"/>
          <w:b/>
          <w:bCs/>
          <w:sz w:val="24"/>
          <w:szCs w:val="24"/>
        </w:rPr>
      </w:pPr>
      <w:r>
        <w:rPr>
          <w:rFonts w:ascii="Zurich Win95BT" w:hAnsi="Zurich Win95BT"/>
          <w:b/>
          <w:bCs/>
          <w:noProof/>
          <w:sz w:val="24"/>
          <w:szCs w:val="24"/>
        </w:rPr>
        <w:drawing>
          <wp:anchor distT="0" distB="0" distL="114300" distR="114300" simplePos="0" relativeHeight="251660288" behindDoc="0" locked="0" layoutInCell="1" allowOverlap="1" wp14:anchorId="4B5DF6E0" wp14:editId="1A66086E">
            <wp:simplePos x="0" y="0"/>
            <wp:positionH relativeFrom="margin">
              <wp:align>right</wp:align>
            </wp:positionH>
            <wp:positionV relativeFrom="paragraph">
              <wp:posOffset>3503295</wp:posOffset>
            </wp:positionV>
            <wp:extent cx="1779905" cy="1560830"/>
            <wp:effectExtent l="0" t="0" r="0" b="127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905" cy="1560830"/>
                    </a:xfrm>
                    <a:prstGeom prst="rect">
                      <a:avLst/>
                    </a:prstGeom>
                    <a:noFill/>
                  </pic:spPr>
                </pic:pic>
              </a:graphicData>
            </a:graphic>
          </wp:anchor>
        </w:drawing>
      </w:r>
      <w:r w:rsidR="00220F6D" w:rsidRPr="0099335E">
        <w:rPr>
          <w:rFonts w:ascii="Zurich Win95BT" w:hAnsi="Zurich Win95BT"/>
          <w:b/>
          <w:bCs/>
          <w:sz w:val="24"/>
          <w:szCs w:val="24"/>
        </w:rPr>
        <w:br w:type="page"/>
      </w:r>
    </w:p>
    <w:p w14:paraId="6DC3F790" w14:textId="0D5408DE" w:rsidR="000666CA" w:rsidRDefault="000666CA" w:rsidP="000666CA">
      <w:pPr>
        <w:rPr>
          <w:rFonts w:ascii="Zurich Win95BT" w:hAnsi="Zurich Win95BT"/>
          <w:b/>
          <w:bCs/>
          <w:color w:val="5F497A" w:themeColor="accent4" w:themeShade="BF"/>
          <w:sz w:val="28"/>
          <w:szCs w:val="28"/>
        </w:rPr>
      </w:pPr>
      <w:r w:rsidRPr="00932A9D">
        <w:rPr>
          <w:rFonts w:ascii="Zurich Win95BT" w:hAnsi="Zurich Win95BT"/>
          <w:b/>
          <w:bCs/>
          <w:color w:val="5F497A" w:themeColor="accent4" w:themeShade="BF"/>
          <w:sz w:val="28"/>
          <w:szCs w:val="28"/>
        </w:rPr>
        <w:lastRenderedPageBreak/>
        <w:t>Inleiding</w:t>
      </w:r>
    </w:p>
    <w:p w14:paraId="7D1EBD93" w14:textId="453580BF" w:rsidR="001879F7" w:rsidRDefault="001D52AA" w:rsidP="00180A54">
      <w:r>
        <w:t xml:space="preserve">Dit spoorboekje beschrijft de activiteiten die in de periode </w:t>
      </w:r>
      <w:r w:rsidR="00BA47A5">
        <w:t>september</w:t>
      </w:r>
      <w:r>
        <w:t xml:space="preserve"> – </w:t>
      </w:r>
      <w:r w:rsidR="00BA47A5">
        <w:t>november</w:t>
      </w:r>
      <w:r>
        <w:t xml:space="preserve"> 2022 worden uitgevoerd binnen het ontwikkelspoor Waarden &amp; Gedrag. </w:t>
      </w:r>
    </w:p>
    <w:p w14:paraId="49A4C3C8" w14:textId="50F7BABA" w:rsidR="0026494E" w:rsidRDefault="0026494E" w:rsidP="00180A54"/>
    <w:p w14:paraId="4AC36110" w14:textId="7C653CE2" w:rsidR="0026494E" w:rsidRPr="0026494E" w:rsidRDefault="0026494E" w:rsidP="0026494E">
      <w:pPr>
        <w:shd w:val="clear" w:color="auto" w:fill="E5DFEC" w:themeFill="accent4" w:themeFillTint="33"/>
        <w:rPr>
          <w:i/>
          <w:iCs/>
        </w:rPr>
      </w:pPr>
      <w:r w:rsidRPr="0026494E">
        <w:rPr>
          <w:i/>
          <w:iCs/>
        </w:rPr>
        <w:t>Over het ontwikkelspoor</w:t>
      </w:r>
    </w:p>
    <w:p w14:paraId="37B82109" w14:textId="4D829F4D" w:rsidR="0026494E" w:rsidRDefault="0026494E" w:rsidP="0026494E">
      <w:pPr>
        <w:shd w:val="clear" w:color="auto" w:fill="E5DFEC" w:themeFill="accent4" w:themeFillTint="33"/>
      </w:pPr>
      <w:r>
        <w:t xml:space="preserve">Er lopen binnen onze organisatie vijf ontwikkelsporen die met elkaar samenhangen, om ons verder te helpen op een aantal terreinen. De kartrekkers van de ontwikkelsporen initiëren, stimuleren, faciliteren en verbinden, maar de feitelijke ontwikkeling ligt in de lijn, bij het MT en bij het bestuur. Het ontwikkelspoor Waarden &amp; Gedrag is bedoeld om medewerkers te helpen in de beweging die we willen maken, aan de hand van </w:t>
      </w:r>
      <w:r w:rsidR="007F5CC3">
        <w:t>organisatie</w:t>
      </w:r>
      <w:r>
        <w:t>waarden.</w:t>
      </w:r>
    </w:p>
    <w:p w14:paraId="2C26DF7D" w14:textId="77777777" w:rsidR="005211A2" w:rsidRDefault="005211A2" w:rsidP="00180A54"/>
    <w:p w14:paraId="26BE0F7D" w14:textId="77777777" w:rsidR="007F5CC3" w:rsidRDefault="00951FD1" w:rsidP="007F5CC3">
      <w:pPr>
        <w:pStyle w:val="Kop1"/>
      </w:pPr>
      <w:bookmarkStart w:id="0" w:name="_Toc115269093"/>
      <w:r>
        <w:t>Ontwikkelspoor Waarden &amp; Gedrag</w:t>
      </w:r>
      <w:bookmarkEnd w:id="0"/>
    </w:p>
    <w:p w14:paraId="0958915D" w14:textId="77777777" w:rsidR="007F5CC3" w:rsidRDefault="007F5CC3" w:rsidP="007F5CC3"/>
    <w:p w14:paraId="1E5DB5B3" w14:textId="4017B120" w:rsidR="007F5CC3" w:rsidRDefault="007F5CC3" w:rsidP="007F5CC3">
      <w:r>
        <w:t>Door de sterk veranderende maatschappij is het werken in onze organisatie de laatste jaren erg veranderd. Wij blijven ons ontwikkelen om in te spelen op deze veranderingen. Elke situatie vraagt weer om een andere houding van de organisatie en van ons, als individuele medewerkers. Het is dan ook onvermijdelijk dat de cultuur, onze houding en gedragingen, mee moet veranderen. Werken in een veranderende omgeving kan onduidelijk zijn en dat is niet altijd gemakkelijk. Deze onzekerheid roept vragen op als: wie zijn we als organisatie? Waar staan we voor? Wat vinden we belangrijk en waardevol? Ofwel wat is de identiteit van onze organisatie. In de functieprofielen en de gesprekscyclus wordt gewerkt met kerncompetenties. Deze competenties geven met name een antwoord op de ‘hoe-vraag’ en beschrijven belangrijke vaardigheden zoals klantgerichtheid en integraal werken. Maar ze maken niet de eigenheid van onze organisatie tastbaar, niet voor ons als medewerkers en niet voor inwoners en andere belanghebbenden.</w:t>
      </w:r>
    </w:p>
    <w:p w14:paraId="0C105D89" w14:textId="77777777" w:rsidR="007F5CC3" w:rsidRDefault="007F5CC3" w:rsidP="007F5CC3"/>
    <w:p w14:paraId="11AFBFCC" w14:textId="03C665E4" w:rsidR="007F5CC3" w:rsidRDefault="007F5CC3" w:rsidP="007F5CC3">
      <w:r>
        <w:t xml:space="preserve">Organisatiewaarden geven deze eigenheid vorm en inhoud, zij zijn de drijvende kracht in het behalen van een positieve cultuur, onderlinge samenhang, afstemming en resultaat. Ze vormen de pijlers onder werkwijzen, waar we aandacht aan besteden, wat we beloven aan </w:t>
      </w:r>
      <w:r w:rsidR="00E123F1">
        <w:t xml:space="preserve">elkaar </w:t>
      </w:r>
      <w:r>
        <w:t xml:space="preserve">en </w:t>
      </w:r>
      <w:r w:rsidR="00E123F1">
        <w:t xml:space="preserve">onze </w:t>
      </w:r>
      <w:r>
        <w:t>klanten en waar prioriteiten liggen. In het ontwikkelspoor waarden &amp; gedrag gaan we de belangrijkste organisatiewaarden ontdekken en definiëren. Door ze gezamenlijk te doorleven gaan ze onderdeel zijn van wat we doen en hoe we dat doen.</w:t>
      </w:r>
    </w:p>
    <w:p w14:paraId="7A940807" w14:textId="6464FFA1" w:rsidR="00951FD1" w:rsidRDefault="00544EF1" w:rsidP="007F5CC3">
      <w:pPr>
        <w:pStyle w:val="Kop1"/>
      </w:pPr>
      <w:bookmarkStart w:id="1" w:name="_Toc115269094"/>
      <w:r>
        <w:rPr>
          <w:noProof/>
        </w:rPr>
        <w:drawing>
          <wp:anchor distT="0" distB="0" distL="114300" distR="114300" simplePos="0" relativeHeight="251692032" behindDoc="0" locked="0" layoutInCell="1" allowOverlap="1" wp14:anchorId="1C4A5E22" wp14:editId="3E4E8200">
            <wp:simplePos x="0" y="0"/>
            <wp:positionH relativeFrom="column">
              <wp:posOffset>47555</wp:posOffset>
            </wp:positionH>
            <wp:positionV relativeFrom="paragraph">
              <wp:posOffset>154854</wp:posOffset>
            </wp:positionV>
            <wp:extent cx="2421925" cy="2393412"/>
            <wp:effectExtent l="0" t="0" r="0" b="698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175" cy="2408483"/>
                    </a:xfrm>
                    <a:prstGeom prst="rect">
                      <a:avLst/>
                    </a:prstGeom>
                    <a:noFill/>
                  </pic:spPr>
                </pic:pic>
              </a:graphicData>
            </a:graphic>
            <wp14:sizeRelH relativeFrom="margin">
              <wp14:pctWidth>0</wp14:pctWidth>
            </wp14:sizeRelH>
            <wp14:sizeRelV relativeFrom="margin">
              <wp14:pctHeight>0</wp14:pctHeight>
            </wp14:sizeRelV>
          </wp:anchor>
        </w:drawing>
      </w:r>
      <w:bookmarkEnd w:id="1"/>
    </w:p>
    <w:p w14:paraId="1C04EF5A" w14:textId="2DF9E7B2" w:rsidR="00951FD1" w:rsidRDefault="00A347CC" w:rsidP="00544EF1">
      <w:pPr>
        <w:ind w:left="4536"/>
      </w:pPr>
      <w:r>
        <w:t>O</w:t>
      </w:r>
      <w:r w:rsidR="00951FD1">
        <w:t>nderdelen</w:t>
      </w:r>
      <w:r>
        <w:t xml:space="preserve"> binnen het ontwikkelspoor</w:t>
      </w:r>
      <w:r w:rsidR="00951FD1">
        <w:t>:</w:t>
      </w:r>
    </w:p>
    <w:p w14:paraId="045F1E73" w14:textId="77777777" w:rsidR="00951FD1" w:rsidRDefault="00951FD1" w:rsidP="00136898">
      <w:pPr>
        <w:pStyle w:val="Lijstalinea"/>
        <w:numPr>
          <w:ilvl w:val="0"/>
          <w:numId w:val="4"/>
        </w:numPr>
        <w:ind w:left="4962"/>
      </w:pPr>
      <w:r>
        <w:t>Organisatiewaarden ontdekken en definiëren</w:t>
      </w:r>
    </w:p>
    <w:p w14:paraId="501FD195" w14:textId="77777777" w:rsidR="00951FD1" w:rsidRDefault="00951FD1" w:rsidP="00136898">
      <w:pPr>
        <w:pStyle w:val="Lijstalinea"/>
        <w:numPr>
          <w:ilvl w:val="0"/>
          <w:numId w:val="4"/>
        </w:numPr>
        <w:ind w:left="4962"/>
      </w:pPr>
      <w:r>
        <w:t>Organisatiewaarden integreren in processen</w:t>
      </w:r>
    </w:p>
    <w:p w14:paraId="6FB8169F" w14:textId="77777777" w:rsidR="00951FD1" w:rsidRDefault="00951FD1" w:rsidP="00136898">
      <w:pPr>
        <w:pStyle w:val="Lijstalinea"/>
        <w:numPr>
          <w:ilvl w:val="0"/>
          <w:numId w:val="4"/>
        </w:numPr>
        <w:ind w:left="4962"/>
      </w:pPr>
      <w:r>
        <w:t>Leer- en ontwikkelprogramma’s voor teams en medewerkers</w:t>
      </w:r>
    </w:p>
    <w:p w14:paraId="0448B545" w14:textId="77777777" w:rsidR="00951FD1" w:rsidRDefault="00951FD1" w:rsidP="00136898">
      <w:pPr>
        <w:pStyle w:val="Lijstalinea"/>
        <w:numPr>
          <w:ilvl w:val="0"/>
          <w:numId w:val="4"/>
        </w:numPr>
        <w:ind w:left="4962"/>
      </w:pPr>
      <w:r>
        <w:t>(Veranderd)leiderschap voor leidinggevenden</w:t>
      </w:r>
    </w:p>
    <w:p w14:paraId="745ED3EE" w14:textId="77777777" w:rsidR="00951FD1" w:rsidRDefault="00951FD1" w:rsidP="00136898">
      <w:pPr>
        <w:pStyle w:val="Lijstalinea"/>
        <w:numPr>
          <w:ilvl w:val="0"/>
          <w:numId w:val="4"/>
        </w:numPr>
        <w:ind w:left="4962"/>
      </w:pPr>
      <w:r>
        <w:t>Coaching voor mensen met sleutelrollen</w:t>
      </w:r>
    </w:p>
    <w:p w14:paraId="37CC0C94" w14:textId="77777777" w:rsidR="00544EF1" w:rsidRDefault="00544EF1" w:rsidP="00951FD1">
      <w:pPr>
        <w:pStyle w:val="Kop1"/>
      </w:pPr>
    </w:p>
    <w:p w14:paraId="0FDF7B2B" w14:textId="77777777" w:rsidR="00544EF1" w:rsidRDefault="00544EF1" w:rsidP="00951FD1">
      <w:pPr>
        <w:pStyle w:val="Kop1"/>
      </w:pPr>
    </w:p>
    <w:p w14:paraId="0239AFB7" w14:textId="77777777" w:rsidR="00544EF1" w:rsidRDefault="00544EF1" w:rsidP="00951FD1">
      <w:pPr>
        <w:pStyle w:val="Kop1"/>
      </w:pPr>
    </w:p>
    <w:p w14:paraId="4EA10E95" w14:textId="77777777" w:rsidR="00450CB4" w:rsidRDefault="00450CB4">
      <w:pPr>
        <w:spacing w:after="200" w:line="276" w:lineRule="auto"/>
        <w:rPr>
          <w:rFonts w:ascii="Zurich Win95BT" w:eastAsiaTheme="majorEastAsia" w:hAnsi="Zurich Win95BT" w:cstheme="majorBidi"/>
          <w:b/>
          <w:color w:val="5F497A" w:themeColor="accent4" w:themeShade="BF"/>
          <w:sz w:val="28"/>
          <w:szCs w:val="32"/>
        </w:rPr>
      </w:pPr>
      <w:bookmarkStart w:id="2" w:name="_Toc115269095"/>
      <w:r>
        <w:br w:type="page"/>
      </w:r>
    </w:p>
    <w:p w14:paraId="74F556AE" w14:textId="7E4C4286" w:rsidR="00951FD1" w:rsidRDefault="00394B02" w:rsidP="00951FD1">
      <w:pPr>
        <w:pStyle w:val="Kop1"/>
      </w:pPr>
      <w:r>
        <w:lastRenderedPageBreak/>
        <w:t>Opdrachten in deze periode</w:t>
      </w:r>
      <w:bookmarkEnd w:id="2"/>
    </w:p>
    <w:p w14:paraId="3B19C998" w14:textId="4255F279" w:rsidR="00394B02" w:rsidRPr="00394B02" w:rsidRDefault="00AA5A6F" w:rsidP="00394B02">
      <w:r>
        <w:t>I</w:t>
      </w:r>
      <w:r w:rsidR="00394B02">
        <w:t>n</w:t>
      </w:r>
      <w:r>
        <w:t xml:space="preserve"> de</w:t>
      </w:r>
      <w:r w:rsidR="00394B02">
        <w:t xml:space="preserve"> periode </w:t>
      </w:r>
      <w:r w:rsidR="00BA47A5">
        <w:t>september</w:t>
      </w:r>
      <w:r w:rsidR="00394B02">
        <w:t xml:space="preserve"> – </w:t>
      </w:r>
      <w:r w:rsidR="00BA47A5">
        <w:t xml:space="preserve">november </w:t>
      </w:r>
      <w:r>
        <w:t>focussen we op het eerste onderdeel</w:t>
      </w:r>
      <w:r w:rsidR="00394B02">
        <w:t xml:space="preserve"> binnen het spoor Waarden &amp; Gedrag, namelijk het ontdekken en definiëren van de organisatiewaarden.</w:t>
      </w:r>
    </w:p>
    <w:p w14:paraId="030B4FEB" w14:textId="77777777" w:rsidR="00951FD1" w:rsidRDefault="00951FD1" w:rsidP="00951FD1"/>
    <w:p w14:paraId="0EA56F58" w14:textId="7643EE2F" w:rsidR="004E4CE7" w:rsidRDefault="005270FD" w:rsidP="00951FD1">
      <w:pPr>
        <w:pStyle w:val="Kop2"/>
      </w:pPr>
      <w:bookmarkStart w:id="3" w:name="_Toc115269096"/>
      <w:r>
        <w:t xml:space="preserve">Opdracht 1. </w:t>
      </w:r>
      <w:r w:rsidR="00951FD1">
        <w:t>Organisatiewaarden ontdekken en definiëren</w:t>
      </w:r>
      <w:bookmarkEnd w:id="3"/>
    </w:p>
    <w:p w14:paraId="5F0E9423" w14:textId="77777777" w:rsidR="00AC731B" w:rsidRPr="00CD0C0B" w:rsidRDefault="00AC731B" w:rsidP="00AC731B">
      <w:pPr>
        <w:pStyle w:val="Kop2"/>
        <w:rPr>
          <w:rFonts w:asciiTheme="minorHAnsi" w:hAnsiTheme="minorHAnsi" w:cstheme="minorHAnsi"/>
          <w:b w:val="0"/>
          <w:bCs/>
        </w:rPr>
      </w:pPr>
      <w:bookmarkStart w:id="4" w:name="_Toc115269097"/>
      <w:r>
        <w:rPr>
          <w:rFonts w:asciiTheme="minorHAnsi" w:hAnsiTheme="minorHAnsi" w:cstheme="minorHAnsi"/>
          <w:b w:val="0"/>
          <w:bCs/>
        </w:rPr>
        <w:t>We zetten voor nu in op twee sub opdrachten binnen het onderdeel ontdekken en definiëren organisatiewaarden</w:t>
      </w:r>
      <w:r w:rsidRPr="00CD0C0B">
        <w:rPr>
          <w:rFonts w:asciiTheme="minorHAnsi" w:hAnsiTheme="minorHAnsi" w:cstheme="minorHAnsi"/>
          <w:b w:val="0"/>
          <w:bCs/>
        </w:rPr>
        <w:t>:</w:t>
      </w:r>
      <w:bookmarkEnd w:id="4"/>
    </w:p>
    <w:p w14:paraId="4D55F475" w14:textId="77777777" w:rsidR="00AC731B" w:rsidRPr="00CD0C0B" w:rsidRDefault="00AC731B" w:rsidP="00AC731B">
      <w:pPr>
        <w:rPr>
          <w:rFonts w:asciiTheme="minorHAnsi" w:hAnsiTheme="minorHAnsi" w:cstheme="minorHAnsi"/>
        </w:rPr>
      </w:pPr>
    </w:p>
    <w:p w14:paraId="758FFC00" w14:textId="77777777" w:rsidR="00AC731B" w:rsidRPr="00D26A3D" w:rsidRDefault="00AC731B" w:rsidP="00136898">
      <w:pPr>
        <w:pStyle w:val="Kop3"/>
        <w:numPr>
          <w:ilvl w:val="0"/>
          <w:numId w:val="5"/>
        </w:numPr>
        <w:rPr>
          <w:rFonts w:asciiTheme="minorHAnsi" w:hAnsiTheme="minorHAnsi" w:cstheme="minorHAnsi"/>
          <w:i/>
          <w:iCs/>
          <w:color w:val="auto"/>
          <w:sz w:val="20"/>
          <w:szCs w:val="20"/>
        </w:rPr>
      </w:pPr>
      <w:bookmarkStart w:id="5" w:name="_Toc115269098"/>
      <w:r w:rsidRPr="00D26A3D">
        <w:rPr>
          <w:rFonts w:asciiTheme="minorHAnsi" w:hAnsiTheme="minorHAnsi" w:cstheme="minorHAnsi"/>
          <w:i/>
          <w:iCs/>
          <w:color w:val="auto"/>
          <w:sz w:val="20"/>
          <w:szCs w:val="20"/>
        </w:rPr>
        <w:t>Verkenning benodigde stappen</w:t>
      </w:r>
      <w:bookmarkEnd w:id="5"/>
    </w:p>
    <w:p w14:paraId="5B67FA05" w14:textId="35EC8C87" w:rsidR="00AC731B" w:rsidRDefault="00BA47A5" w:rsidP="00BA47A5">
      <w:r>
        <w:t xml:space="preserve">Op </w:t>
      </w:r>
      <w:r w:rsidR="00AC731B">
        <w:t xml:space="preserve">20 juli 2022 </w:t>
      </w:r>
      <w:r>
        <w:t xml:space="preserve">is het spoorboekje Waarden en Gedrag juni – augustus besproken in het MT. In dit spoorboekje is een voorstel gedaan om in teamverband het kernwaardenspel te spelen om tot maximaal 3 organisatiewaarden te komen. Uit ieder team zouden 1 of 2 vertegenwoordigers worden gevraagd om deel te nemen aan </w:t>
      </w:r>
      <w:r w:rsidR="00AC731B">
        <w:t>een</w:t>
      </w:r>
      <w:r>
        <w:t xml:space="preserve"> finale sessie waarbij de vertegenwoordigers van de 11 teams tot overeenstemming komen tot een set aan organisatiewaarden. </w:t>
      </w:r>
    </w:p>
    <w:p w14:paraId="03BC89CA" w14:textId="77777777" w:rsidR="00AC731B" w:rsidRDefault="00AC731B" w:rsidP="00BA47A5"/>
    <w:p w14:paraId="2715864C" w14:textId="095845E9" w:rsidR="00BA47A5" w:rsidRDefault="00BA47A5" w:rsidP="00BA47A5">
      <w:r>
        <w:t xml:space="preserve">Het MT heeft aangegeven </w:t>
      </w:r>
      <w:r w:rsidR="00AC731B">
        <w:t xml:space="preserve">de voorkeur te geven aan een meer integrale aanpak waarbij het spel niet binnen de kokers maar juist over teams heen wordt gespeeld. Dit was ook de opzet bij de medewerkersbijeenkomst op 12 mei en heeft gezorgd voor meer connectie en verbinding tussen de medewerkers van verschillende teams. Op basis van deze feedback heeft er een oriënterend gesprek plaatsgevonden met HRD Professionals, </w:t>
      </w:r>
      <w:r w:rsidR="00D159C3">
        <w:t xml:space="preserve">het bureau dat </w:t>
      </w:r>
      <w:r w:rsidR="00AC731B">
        <w:t>tevens de medewerkersbijeenkomst op 12 mei begeleid heeft. Dit gesprek en de bijeenkomsten met het ontwikkelteam hebben geleid tot het voorstel voor een andere aanpak</w:t>
      </w:r>
      <w:r w:rsidR="00082958">
        <w:t>, die hieronder wordt beschreven</w:t>
      </w:r>
      <w:r w:rsidR="00AC731B">
        <w:t xml:space="preserve">. </w:t>
      </w:r>
    </w:p>
    <w:p w14:paraId="7D0E0F41" w14:textId="77777777" w:rsidR="00AC731B" w:rsidRPr="00BA47A5" w:rsidRDefault="00AC731B" w:rsidP="00BA47A5"/>
    <w:p w14:paraId="3B93CF40" w14:textId="17728966" w:rsidR="00AC731B" w:rsidRDefault="00AC731B" w:rsidP="00136898">
      <w:pPr>
        <w:pStyle w:val="Kop3"/>
        <w:numPr>
          <w:ilvl w:val="0"/>
          <w:numId w:val="5"/>
        </w:numPr>
        <w:rPr>
          <w:rFonts w:asciiTheme="minorHAnsi" w:hAnsiTheme="minorHAnsi" w:cstheme="minorHAnsi"/>
          <w:i/>
          <w:iCs/>
          <w:color w:val="auto"/>
          <w:sz w:val="20"/>
          <w:szCs w:val="20"/>
        </w:rPr>
      </w:pPr>
      <w:bookmarkStart w:id="6" w:name="_Toc115269099"/>
      <w:r w:rsidRPr="00D26A3D">
        <w:rPr>
          <w:rFonts w:asciiTheme="minorHAnsi" w:hAnsiTheme="minorHAnsi" w:cstheme="minorHAnsi"/>
          <w:i/>
          <w:iCs/>
          <w:color w:val="auto"/>
          <w:sz w:val="20"/>
          <w:szCs w:val="20"/>
        </w:rPr>
        <w:t>Zetten van stap 1 voor het ontdekken van organisatiewaarden</w:t>
      </w:r>
      <w:bookmarkEnd w:id="6"/>
    </w:p>
    <w:p w14:paraId="1890B216" w14:textId="11CB4A4A" w:rsidR="0054659A" w:rsidRDefault="0054659A" w:rsidP="0054659A">
      <w:r>
        <w:t xml:space="preserve">In november wordt er een lunchcarrousel georganiseerd </w:t>
      </w:r>
      <w:r w:rsidR="00655D31">
        <w:t xml:space="preserve">onder </w:t>
      </w:r>
      <w:r w:rsidR="00DE7291">
        <w:t>de vlag van ‘durven en doen’ waarbij medewerkers meegenomen worden in de ontwikkelingen op het gebied van strategie, het uitvoeringsplan en de begroting (dit raakt met name</w:t>
      </w:r>
      <w:r>
        <w:t xml:space="preserve"> de sporen</w:t>
      </w:r>
      <w:r w:rsidR="00FD3BD7">
        <w:t xml:space="preserve"> V</w:t>
      </w:r>
      <w:r>
        <w:t>isie en Strategie</w:t>
      </w:r>
      <w:r w:rsidR="00FD3BD7">
        <w:t xml:space="preserve"> en Sturen en Besturen). </w:t>
      </w:r>
      <w:r>
        <w:t xml:space="preserve">Op deze sporen is het van belang de collega’s te informeren en mee te nemen in het proces, feedback te geven over wat er met hun inbreng is gedaan of juist feedback op te halen. </w:t>
      </w:r>
      <w:r w:rsidR="00DE7291">
        <w:t>In</w:t>
      </w:r>
      <w:r>
        <w:t xml:space="preserve"> deze carrousel-sessies</w:t>
      </w:r>
      <w:r w:rsidR="00DE7291">
        <w:t xml:space="preserve"> wordt ook de relatie gelegd naar de ontwikkelingen binnen</w:t>
      </w:r>
      <w:r>
        <w:t xml:space="preserve"> het spoor ‘Waarden en Gedrag’</w:t>
      </w:r>
      <w:r w:rsidR="00DE7291">
        <w:t xml:space="preserve"> en aangekondigd dat in een aanvullende sessie </w:t>
      </w:r>
      <w:r>
        <w:t xml:space="preserve">de stap </w:t>
      </w:r>
      <w:r w:rsidR="00DE7291">
        <w:t xml:space="preserve">gezet gaat worden </w:t>
      </w:r>
      <w:r>
        <w:t>naar het ontdekken van de organisatiewaarden</w:t>
      </w:r>
      <w:r w:rsidR="00DE7291">
        <w:t xml:space="preserve">. </w:t>
      </w:r>
    </w:p>
    <w:p w14:paraId="73A12C36" w14:textId="77777777" w:rsidR="0054659A" w:rsidRDefault="0054659A" w:rsidP="00082958"/>
    <w:p w14:paraId="7BAF5EDD" w14:textId="127DAEAF" w:rsidR="00C32792" w:rsidRDefault="00DE7291" w:rsidP="00082958">
      <w:r>
        <w:t>Voor wat betreft deze sessie wordt v</w:t>
      </w:r>
      <w:r w:rsidR="00082958">
        <w:t xml:space="preserve">oorgesteld om </w:t>
      </w:r>
      <w:r w:rsidR="003314C1">
        <w:t xml:space="preserve">op 2 momenten </w:t>
      </w:r>
      <w:r w:rsidR="00076AA6">
        <w:t xml:space="preserve">in november/december </w:t>
      </w:r>
      <w:r w:rsidR="003314C1">
        <w:t xml:space="preserve">een development center </w:t>
      </w:r>
      <w:r w:rsidR="00082958">
        <w:t xml:space="preserve">te organiseren van 1,5 uur </w:t>
      </w:r>
      <w:r w:rsidR="007D5B73">
        <w:t xml:space="preserve">in de </w:t>
      </w:r>
      <w:r w:rsidR="0054659A">
        <w:t>W</w:t>
      </w:r>
      <w:r w:rsidR="007D5B73">
        <w:t>eeffabriek</w:t>
      </w:r>
      <w:r w:rsidR="00082958">
        <w:t>.</w:t>
      </w:r>
      <w:r w:rsidR="007D5B73">
        <w:t xml:space="preserve"> </w:t>
      </w:r>
      <w:r w:rsidR="00C32792">
        <w:t xml:space="preserve">Een development center </w:t>
      </w:r>
      <w:r w:rsidR="00C32792" w:rsidRPr="00C32792">
        <w:t>is een praktijkomgeving waarin ‘beleven’, ‘creëren’, ‘experimenteren’ en ‘reflecteren’ centraal staan.</w:t>
      </w:r>
      <w:r w:rsidR="00C32792">
        <w:t xml:space="preserve"> </w:t>
      </w:r>
      <w:r w:rsidR="002D7F58">
        <w:t>Het is belangrijk dat medewerkers door het management en het team Durven en Doen geënthousiasmeerd worden om deel te nemen; d</w:t>
      </w:r>
      <w:r w:rsidR="00C32792">
        <w:t>eelname</w:t>
      </w:r>
      <w:r w:rsidR="002D7F58">
        <w:t xml:space="preserve"> kent dan ook een</w:t>
      </w:r>
      <w:r w:rsidR="007D5B73">
        <w:t xml:space="preserve"> semi-verplichtend karakter</w:t>
      </w:r>
      <w:r w:rsidR="00C32792">
        <w:t>. We willen zoveel mogelijk medewerkers laten beleven/ervaren wat (organisatie)waarden</w:t>
      </w:r>
      <w:r>
        <w:t xml:space="preserve"> </w:t>
      </w:r>
      <w:r w:rsidR="00C32792">
        <w:t>zijn</w:t>
      </w:r>
      <w:r>
        <w:t xml:space="preserve"> </w:t>
      </w:r>
      <w:r w:rsidR="00C32792">
        <w:t>en wat</w:t>
      </w:r>
      <w:r w:rsidR="0054659A">
        <w:t xml:space="preserve"> of waarin</w:t>
      </w:r>
      <w:r w:rsidR="00C32792">
        <w:t xml:space="preserve"> deze kunnen bijdragen. Daarnaast willen we</w:t>
      </w:r>
      <w:r w:rsidR="00076AA6">
        <w:t>, in het kader van commitment,</w:t>
      </w:r>
      <w:r w:rsidR="00C32792">
        <w:t xml:space="preserve"> </w:t>
      </w:r>
      <w:r w:rsidR="00076AA6">
        <w:t xml:space="preserve">alle </w:t>
      </w:r>
      <w:r w:rsidR="00C32792">
        <w:t xml:space="preserve">medewerkers de mogelijkheid bieden om mee te denken en te doen </w:t>
      </w:r>
      <w:r w:rsidR="00076AA6">
        <w:t xml:space="preserve">in het ontdekken van de belangrijkste waarden voor de organisatie. </w:t>
      </w:r>
    </w:p>
    <w:p w14:paraId="0BF7EF50" w14:textId="77777777" w:rsidR="00C32792" w:rsidRDefault="00C32792" w:rsidP="00082958"/>
    <w:p w14:paraId="28578E9B" w14:textId="716BC2D1" w:rsidR="00801D9E" w:rsidRDefault="002D7F58" w:rsidP="00D26A3D">
      <w:r>
        <w:t>De opzet is als volgt. N</w:t>
      </w:r>
      <w:r w:rsidR="00082958">
        <w:t>a een aftrap</w:t>
      </w:r>
      <w:r w:rsidR="00076AA6">
        <w:t>,</w:t>
      </w:r>
      <w:r w:rsidR="00082958">
        <w:t xml:space="preserve"> waarin op een inspirerende manier de betekenis en het belang van waarden wordt toegelicht</w:t>
      </w:r>
      <w:r>
        <w:t xml:space="preserve"> (aangevuld met concrete voorbeelden)</w:t>
      </w:r>
      <w:r w:rsidR="00082958">
        <w:t xml:space="preserve">, worden de deelnemers opgesplitst in groepen van 5-6 personen. </w:t>
      </w:r>
      <w:r w:rsidR="003314C1">
        <w:t>Met de</w:t>
      </w:r>
      <w:r w:rsidR="007D5B73">
        <w:t xml:space="preserve"> beeldplaat ‘durven en doen’ </w:t>
      </w:r>
      <w:r w:rsidR="003314C1">
        <w:t>als hulpmiddel worden de groepen</w:t>
      </w:r>
      <w:r w:rsidR="007D5B73">
        <w:t xml:space="preserve"> door middel van een leuke werkvorm </w:t>
      </w:r>
      <w:r w:rsidR="003314C1">
        <w:t xml:space="preserve">uitgedaagd om tot een set van maximaal 3 organisatiewaarden of tot een </w:t>
      </w:r>
      <w:r w:rsidR="003C5612">
        <w:t>organisatie</w:t>
      </w:r>
      <w:r w:rsidR="003314C1">
        <w:t xml:space="preserve">waardenzin te komen. </w:t>
      </w:r>
      <w:r w:rsidR="00076AA6">
        <w:t>Daarna worden de groepjes gevraagd om middels een pitch te vertellen waarom ze tot die waarden zij</w:t>
      </w:r>
      <w:r w:rsidR="0054659A">
        <w:t>n</w:t>
      </w:r>
      <w:r w:rsidR="00076AA6">
        <w:t xml:space="preserve"> gekomen. </w:t>
      </w:r>
      <w:r w:rsidR="00801D9E">
        <w:t>E</w:t>
      </w:r>
      <w:r w:rsidR="00076AA6">
        <w:t xml:space="preserve">en kleinere </w:t>
      </w:r>
      <w:r>
        <w:t>selectie</w:t>
      </w:r>
      <w:r w:rsidR="00076AA6">
        <w:t>groep, waar medewerkers zich voor</w:t>
      </w:r>
      <w:r w:rsidR="0054659A">
        <w:t xml:space="preserve"> aan</w:t>
      </w:r>
      <w:r w:rsidR="00076AA6">
        <w:t xml:space="preserve"> kunnen</w:t>
      </w:r>
      <w:r w:rsidR="0054659A">
        <w:t xml:space="preserve"> </w:t>
      </w:r>
      <w:r w:rsidR="00076AA6">
        <w:t xml:space="preserve">melden, </w:t>
      </w:r>
      <w:r w:rsidR="00801D9E">
        <w:t>buig</w:t>
      </w:r>
      <w:r w:rsidR="003C5612">
        <w:t xml:space="preserve">t zich </w:t>
      </w:r>
      <w:r>
        <w:t>vervolgens</w:t>
      </w:r>
      <w:r w:rsidR="00801D9E">
        <w:t xml:space="preserve"> over de input van alle groepen en ontdekken waar de overeenkomsten zitten tussen de groepen. Dit is ook de groep die zich gaat bezighouden met het laden</w:t>
      </w:r>
      <w:r>
        <w:t xml:space="preserve"> (definiëren)</w:t>
      </w:r>
      <w:r w:rsidR="00801D9E">
        <w:t xml:space="preserve"> van de organisatiewaarden. </w:t>
      </w:r>
    </w:p>
    <w:p w14:paraId="03CCBA47" w14:textId="77777777" w:rsidR="00801D9E" w:rsidRDefault="00801D9E" w:rsidP="00D26A3D"/>
    <w:p w14:paraId="45A3108E" w14:textId="31EA7FEC" w:rsidR="00AA66FC" w:rsidRPr="00D26A3D" w:rsidRDefault="00AA66FC" w:rsidP="00136898">
      <w:pPr>
        <w:pStyle w:val="Kop3"/>
        <w:numPr>
          <w:ilvl w:val="0"/>
          <w:numId w:val="5"/>
        </w:numPr>
        <w:rPr>
          <w:rFonts w:asciiTheme="minorHAnsi" w:hAnsiTheme="minorHAnsi" w:cstheme="minorHAnsi"/>
          <w:i/>
          <w:iCs/>
          <w:color w:val="auto"/>
          <w:sz w:val="20"/>
          <w:szCs w:val="20"/>
        </w:rPr>
      </w:pPr>
      <w:bookmarkStart w:id="7" w:name="_Toc115269100"/>
      <w:r w:rsidRPr="00D26A3D">
        <w:rPr>
          <w:rFonts w:asciiTheme="minorHAnsi" w:hAnsiTheme="minorHAnsi" w:cstheme="minorHAnsi"/>
          <w:i/>
          <w:iCs/>
          <w:color w:val="auto"/>
          <w:sz w:val="20"/>
          <w:szCs w:val="20"/>
        </w:rPr>
        <w:t>Voorbereiden van stap 2: de waarden vertalen naar ons dagelijks handelen</w:t>
      </w:r>
      <w:bookmarkEnd w:id="7"/>
    </w:p>
    <w:p w14:paraId="7CBFC511" w14:textId="4675C60B" w:rsidR="00951FD1" w:rsidRDefault="00951FD1" w:rsidP="009766C5">
      <w:r>
        <w:t>Een waarde krijgt een concretere betekenis als deze vertaald word</w:t>
      </w:r>
      <w:r w:rsidR="009766C5">
        <w:t>t</w:t>
      </w:r>
      <w:r>
        <w:t xml:space="preserve"> naar ons dagelijks handelen</w:t>
      </w:r>
      <w:r w:rsidR="009766C5">
        <w:t>,</w:t>
      </w:r>
      <w:r>
        <w:t xml:space="preserve"> zodat het tot uitdrukking komt in de wijze waarop de organisatie met medewerkers, klanten en diensten omgaat. </w:t>
      </w:r>
      <w:r w:rsidR="00801D9E">
        <w:t xml:space="preserve">In </w:t>
      </w:r>
      <w:r w:rsidR="0054659A">
        <w:t xml:space="preserve">één of meerdere </w:t>
      </w:r>
      <w:r w:rsidR="00801D9E">
        <w:t xml:space="preserve">‘laadsessies’ wordt de </w:t>
      </w:r>
      <w:r w:rsidR="002D7F58">
        <w:t>selectieg</w:t>
      </w:r>
      <w:r w:rsidR="00801D9E">
        <w:t xml:space="preserve">roep opgesplitst waarbij </w:t>
      </w:r>
      <w:r>
        <w:t>iedere groep zich richt op één van de waarden</w:t>
      </w:r>
      <w:r w:rsidR="00801D9E">
        <w:t xml:space="preserve"> of een deel van de organis</w:t>
      </w:r>
      <w:r w:rsidR="0054659A">
        <w:t>a</w:t>
      </w:r>
      <w:r w:rsidR="00801D9E">
        <w:t>tiewaardenzin</w:t>
      </w:r>
      <w:r>
        <w:t xml:space="preserve">. Men gaat brainstormen en legt alle manieren vast waarop </w:t>
      </w:r>
      <w:r>
        <w:lastRenderedPageBreak/>
        <w:t xml:space="preserve">de waarde in de praktijk gerealiseerd kan worden. Gezamenlijk wordt bepaald wat de kern van de waarde is en in welke vorm we de </w:t>
      </w:r>
      <w:r w:rsidR="00450CB4">
        <w:t xml:space="preserve">(vertaling van) </w:t>
      </w:r>
      <w:r>
        <w:t>organisatiewaarden willen laden</w:t>
      </w:r>
      <w:r w:rsidR="009766C5">
        <w:t>.</w:t>
      </w:r>
    </w:p>
    <w:p w14:paraId="493CA458" w14:textId="77777777" w:rsidR="00CD1B88" w:rsidRDefault="00CD1B88" w:rsidP="00CD1B88">
      <w:pPr>
        <w:pStyle w:val="Kop1"/>
      </w:pPr>
      <w:bookmarkStart w:id="8" w:name="_Toc115269101"/>
      <w:r w:rsidRPr="00562F0C">
        <w:t>Samenhang met</w:t>
      </w:r>
      <w:bookmarkEnd w:id="8"/>
    </w:p>
    <w:p w14:paraId="3679A141" w14:textId="77777777" w:rsidR="00CD1B88" w:rsidRDefault="00CD1B88" w:rsidP="00CD1B88">
      <w:r>
        <w:t xml:space="preserve">Vanuit de visie Persoonlijk, dichtbij en verbonden van het Sociaal Domein wordt er binnen de afdeling Samenleving al gewerkt met kernwaarden. Om focus aan te brengen op de essentie van de cultuurverandering is het niet handig om met een set organisatiewaarden en een set kernwaarden voor de afdeling Samenleving te werken. Aan de andere kant zouden de kernwaarden van Samenleving moeten passen bij de organisatiewaarden en is er wellicht een oriëntatieverschil te duiden (intern/extern). Overleg is nodig met de afdelingsmanager Samenleving hoe we het onderscheid en de wijze van integratie gaan duiden en communiceren richting medewerkers. </w:t>
      </w:r>
    </w:p>
    <w:p w14:paraId="47043A30" w14:textId="564833CD" w:rsidR="009766C5" w:rsidRDefault="009766C5" w:rsidP="009766C5">
      <w:pPr>
        <w:pStyle w:val="Kop1"/>
      </w:pPr>
      <w:bookmarkStart w:id="9" w:name="_Toc115269102"/>
      <w:r>
        <w:t>Communicatie</w:t>
      </w:r>
      <w:bookmarkEnd w:id="9"/>
    </w:p>
    <w:p w14:paraId="2AF82693" w14:textId="667E1D07" w:rsidR="009766C5" w:rsidRDefault="00D26A3D" w:rsidP="00951FD1">
      <w:r>
        <w:t xml:space="preserve">De </w:t>
      </w:r>
      <w:r w:rsidR="00450CB4">
        <w:t xml:space="preserve">carrousel en de sessies </w:t>
      </w:r>
      <w:proofErr w:type="spellStart"/>
      <w:r w:rsidR="00450CB4">
        <w:t>i.h.k.v</w:t>
      </w:r>
      <w:proofErr w:type="spellEnd"/>
      <w:r w:rsidR="00450CB4">
        <w:t>. de development center</w:t>
      </w:r>
      <w:r>
        <w:t xml:space="preserve"> worden aangekondigd via een intranetbericht en communicatie via de teammanager. </w:t>
      </w:r>
    </w:p>
    <w:p w14:paraId="6EAFB355" w14:textId="4200930C" w:rsidR="009766C5" w:rsidRDefault="009766C5" w:rsidP="009766C5">
      <w:pPr>
        <w:pStyle w:val="Kop1"/>
      </w:pPr>
      <w:bookmarkStart w:id="10" w:name="_Toc115269103"/>
      <w:r>
        <w:t>Benodigd budget</w:t>
      </w:r>
      <w:bookmarkEnd w:id="10"/>
    </w:p>
    <w:p w14:paraId="6A2528D3" w14:textId="5E8327F8" w:rsidR="00951FD1" w:rsidRDefault="00895571" w:rsidP="00CD1B88">
      <w:r>
        <w:t>Er worden kosten gemaakt voor de</w:t>
      </w:r>
      <w:r w:rsidR="00B231EF">
        <w:t xml:space="preserve"> externe</w:t>
      </w:r>
      <w:r>
        <w:t xml:space="preserve"> begeleiding</w:t>
      </w:r>
      <w:r w:rsidR="00B231EF">
        <w:t xml:space="preserve"> van HRD Professionals</w:t>
      </w:r>
      <w:r>
        <w:t xml:space="preserve"> van en tijdens de development center. De </w:t>
      </w:r>
      <w:r w:rsidR="00B231EF">
        <w:t>kosten bedragen per dagdeel € 1.0</w:t>
      </w:r>
      <w:r w:rsidR="00655C05">
        <w:t>7</w:t>
      </w:r>
      <w:r w:rsidR="00B231EF">
        <w:t xml:space="preserve">5,-. </w:t>
      </w:r>
      <w:r>
        <w:t xml:space="preserve"> </w:t>
      </w:r>
      <w:r w:rsidR="00B231EF">
        <w:t>Het voorstel is om een sessie in de ochtend en in de middag te organiseren, wat uitkomt op 1 dag (incl. voorbereidingstijd). De totale kosten komen dan uit op € 2.1</w:t>
      </w:r>
      <w:r w:rsidR="00655C05">
        <w:t>50</w:t>
      </w:r>
      <w:r w:rsidR="00B231EF">
        <w:t xml:space="preserve">,-. </w:t>
      </w:r>
    </w:p>
    <w:p w14:paraId="2A9F84F4" w14:textId="14F72C7D" w:rsidR="00B231EF" w:rsidRDefault="00B231EF" w:rsidP="00CD1B88">
      <w:pPr>
        <w:rPr>
          <w:rFonts w:ascii="Zurich Win95BT" w:eastAsiaTheme="majorEastAsia" w:hAnsi="Zurich Win95BT" w:cstheme="majorBidi"/>
          <w:b/>
          <w:color w:val="5F497A" w:themeColor="accent4" w:themeShade="BF"/>
          <w:sz w:val="28"/>
          <w:szCs w:val="32"/>
        </w:rPr>
      </w:pPr>
      <w:r>
        <w:t xml:space="preserve">Deze kosten worden meegenomen in een subsidieaanvraag bij het A&amp;O-fonds in het kader van leiderschap- en cultuurontwikkeling. </w:t>
      </w:r>
    </w:p>
    <w:p w14:paraId="516CAFA1" w14:textId="77777777" w:rsidR="00F275C0" w:rsidRDefault="00F275C0">
      <w:pPr>
        <w:spacing w:after="200" w:line="276" w:lineRule="auto"/>
      </w:pPr>
      <w:r>
        <w:br w:type="page"/>
      </w:r>
    </w:p>
    <w:p w14:paraId="747EADF9" w14:textId="77777777" w:rsidR="00F275C0" w:rsidRPr="00F275C0" w:rsidRDefault="00F275C0" w:rsidP="00F275C0">
      <w:pPr>
        <w:keepNext/>
        <w:keepLines/>
        <w:spacing w:before="240"/>
        <w:outlineLvl w:val="0"/>
        <w:rPr>
          <w:rFonts w:ascii="Zurich Win95BT" w:eastAsiaTheme="majorEastAsia" w:hAnsi="Zurich Win95BT" w:cstheme="majorBidi"/>
          <w:b/>
          <w:color w:val="5F497A" w:themeColor="accent4" w:themeShade="BF"/>
          <w:sz w:val="28"/>
          <w:szCs w:val="32"/>
        </w:rPr>
      </w:pPr>
      <w:bookmarkStart w:id="11" w:name="_Hlk117239882"/>
      <w:r w:rsidRPr="00F275C0">
        <w:rPr>
          <w:rFonts w:ascii="Zurich Win95BT" w:eastAsiaTheme="majorEastAsia" w:hAnsi="Zurich Win95BT" w:cstheme="majorBidi"/>
          <w:b/>
          <w:color w:val="5F497A" w:themeColor="accent4" w:themeShade="BF"/>
          <w:sz w:val="28"/>
          <w:szCs w:val="32"/>
        </w:rPr>
        <w:lastRenderedPageBreak/>
        <w:t>Uitwerking sessies “gedrag en waarden”</w:t>
      </w:r>
    </w:p>
    <w:p w14:paraId="3AE52A42" w14:textId="77777777" w:rsidR="00F275C0" w:rsidRPr="00F275C0" w:rsidRDefault="00F275C0" w:rsidP="00F275C0"/>
    <w:p w14:paraId="0493091C" w14:textId="77777777" w:rsidR="00F275C0" w:rsidRPr="00F275C0" w:rsidRDefault="00F275C0" w:rsidP="00F275C0">
      <w:r w:rsidRPr="00F275C0">
        <w:rPr>
          <w:b/>
          <w:bCs/>
        </w:rPr>
        <w:t>Doel:</w:t>
      </w:r>
      <w:r w:rsidRPr="00F275C0">
        <w:t xml:space="preserve"> ophalen welk concreet gedrag medewerkers koppelen aan de droomplaat en welke organisatiewaarden bij dit gedrag horen.</w:t>
      </w:r>
    </w:p>
    <w:p w14:paraId="17D13690" w14:textId="77777777" w:rsidR="00F275C0" w:rsidRPr="00F275C0" w:rsidRDefault="00F275C0" w:rsidP="00F275C0"/>
    <w:p w14:paraId="5026FF6A" w14:textId="77777777" w:rsidR="00F275C0" w:rsidRPr="00F275C0" w:rsidRDefault="00F275C0" w:rsidP="00F275C0">
      <w:pPr>
        <w:rPr>
          <w:b/>
          <w:bCs/>
        </w:rPr>
      </w:pPr>
      <w:r w:rsidRPr="00F275C0">
        <w:rPr>
          <w:b/>
          <w:bCs/>
        </w:rPr>
        <w:t>Acties:</w:t>
      </w:r>
    </w:p>
    <w:p w14:paraId="03215BD4" w14:textId="77777777" w:rsidR="00F275C0" w:rsidRPr="00F275C0" w:rsidRDefault="00F275C0" w:rsidP="00136898">
      <w:pPr>
        <w:numPr>
          <w:ilvl w:val="0"/>
          <w:numId w:val="6"/>
        </w:numPr>
        <w:spacing w:after="200" w:line="276" w:lineRule="auto"/>
        <w:contextualSpacing/>
      </w:pPr>
      <w:r w:rsidRPr="00F275C0">
        <w:t xml:space="preserve">Uitnodiging + afbeelding van droombeeld naar resultaat aangevuld met de beeldplaat en het organogram </w:t>
      </w:r>
      <w:r w:rsidRPr="00F275C0">
        <w:sym w:font="Wingdings" w:char="F0E0"/>
      </w:r>
      <w:r w:rsidRPr="00F275C0">
        <w:t xml:space="preserve"> actie Nadine/Renata</w:t>
      </w:r>
    </w:p>
    <w:p w14:paraId="31CC9115" w14:textId="77777777" w:rsidR="00F275C0" w:rsidRPr="00F275C0" w:rsidRDefault="00F275C0" w:rsidP="00136898">
      <w:pPr>
        <w:numPr>
          <w:ilvl w:val="0"/>
          <w:numId w:val="6"/>
        </w:numPr>
        <w:spacing w:after="200" w:line="276" w:lineRule="auto"/>
        <w:contextualSpacing/>
      </w:pPr>
      <w:r w:rsidRPr="00F275C0">
        <w:t xml:space="preserve">Procesbegeleiders vragen en uitleg geven over doel en rol </w:t>
      </w:r>
      <w:r w:rsidRPr="00F275C0">
        <w:sym w:font="Wingdings" w:char="F0E0"/>
      </w:r>
      <w:r w:rsidRPr="00F275C0">
        <w:t xml:space="preserve"> actie Nadine/Mirjan</w:t>
      </w:r>
    </w:p>
    <w:p w14:paraId="0FE6ADE6" w14:textId="25D83021" w:rsidR="00F275C0" w:rsidRPr="00F275C0" w:rsidRDefault="00F275C0" w:rsidP="00136898">
      <w:pPr>
        <w:numPr>
          <w:ilvl w:val="0"/>
          <w:numId w:val="6"/>
        </w:numPr>
        <w:spacing w:after="200" w:line="276" w:lineRule="auto"/>
        <w:contextualSpacing/>
      </w:pPr>
      <w:r w:rsidRPr="00F275C0">
        <w:t>Uitprinten beeldplaat op A3</w:t>
      </w:r>
      <w:r w:rsidR="007625D2">
        <w:t xml:space="preserve"> + blanco</w:t>
      </w:r>
      <w:r w:rsidRPr="00F275C0">
        <w:t xml:space="preserve"> A3-vellen om op te schrijven </w:t>
      </w:r>
      <w:r w:rsidR="007625D2">
        <w:t>+</w:t>
      </w:r>
      <w:r w:rsidRPr="00F275C0">
        <w:t xml:space="preserve"> stiften </w:t>
      </w:r>
      <w:r w:rsidRPr="00F275C0">
        <w:sym w:font="Wingdings" w:char="F0E0"/>
      </w:r>
      <w:r w:rsidRPr="00F275C0">
        <w:t xml:space="preserve"> actie Nadine</w:t>
      </w:r>
    </w:p>
    <w:p w14:paraId="1FA9FDD0" w14:textId="668AF997" w:rsidR="00F275C0" w:rsidRDefault="00F275C0" w:rsidP="00136898">
      <w:pPr>
        <w:numPr>
          <w:ilvl w:val="0"/>
          <w:numId w:val="6"/>
        </w:numPr>
        <w:spacing w:after="200" w:line="276" w:lineRule="auto"/>
        <w:contextualSpacing/>
      </w:pPr>
      <w:r w:rsidRPr="00F275C0">
        <w:t xml:space="preserve">Contact opnemen met weeffabriek: koffie/thee, statafels, flipovers, tafels en opstelling </w:t>
      </w:r>
      <w:r w:rsidRPr="00F275C0">
        <w:sym w:font="Wingdings" w:char="F0E0"/>
      </w:r>
      <w:r w:rsidRPr="00F275C0">
        <w:t xml:space="preserve"> actie Nadine</w:t>
      </w:r>
    </w:p>
    <w:p w14:paraId="7C95FB74" w14:textId="0D808DD5" w:rsidR="007625D2" w:rsidRPr="00F275C0" w:rsidRDefault="007625D2" w:rsidP="00136898">
      <w:pPr>
        <w:numPr>
          <w:ilvl w:val="0"/>
          <w:numId w:val="6"/>
        </w:numPr>
        <w:spacing w:after="200" w:line="276" w:lineRule="auto"/>
        <w:contextualSpacing/>
      </w:pPr>
      <w:r>
        <w:t>Intekenlijst voor de vervolgsessie</w:t>
      </w:r>
      <w:r w:rsidR="00136898">
        <w:t>s</w:t>
      </w:r>
      <w:r>
        <w:t xml:space="preserve"> </w:t>
      </w:r>
      <w:r>
        <w:sym w:font="Wingdings" w:char="F0E0"/>
      </w:r>
      <w:r>
        <w:t xml:space="preserve"> actie Nadine</w:t>
      </w:r>
    </w:p>
    <w:p w14:paraId="577AE350" w14:textId="77777777" w:rsidR="00F275C0" w:rsidRPr="00F275C0" w:rsidRDefault="00F275C0" w:rsidP="00F275C0">
      <w:pPr>
        <w:rPr>
          <w:b/>
          <w:bCs/>
        </w:rPr>
      </w:pPr>
      <w:r w:rsidRPr="00F275C0">
        <w:rPr>
          <w:b/>
          <w:bCs/>
        </w:rPr>
        <w:t>Planning</w:t>
      </w:r>
    </w:p>
    <w:p w14:paraId="206F4A3B" w14:textId="443D63DA" w:rsidR="00F275C0" w:rsidRPr="00F275C0" w:rsidRDefault="00F275C0" w:rsidP="00136898">
      <w:pPr>
        <w:numPr>
          <w:ilvl w:val="0"/>
          <w:numId w:val="7"/>
        </w:numPr>
        <w:spacing w:after="200" w:line="276" w:lineRule="auto"/>
        <w:contextualSpacing/>
      </w:pPr>
      <w:r w:rsidRPr="00F275C0">
        <w:t>3 sessies van 1,5 uur op 24 november in de Weeffabriek</w:t>
      </w:r>
      <w:r w:rsidR="00136898" w:rsidRPr="00136898">
        <w:t xml:space="preserve"> </w:t>
      </w:r>
      <w:r w:rsidR="00136898">
        <w:t>(</w:t>
      </w:r>
      <w:r w:rsidR="00136898" w:rsidRPr="00F275C0">
        <w:t xml:space="preserve">verwachtte opkomst ± 50 </w:t>
      </w:r>
      <w:proofErr w:type="spellStart"/>
      <w:r w:rsidR="00136898" w:rsidRPr="00F275C0">
        <w:t>m</w:t>
      </w:r>
      <w:r w:rsidR="00136898">
        <w:t>dw’s</w:t>
      </w:r>
      <w:proofErr w:type="spellEnd"/>
      <w:r w:rsidR="00136898" w:rsidRPr="00F275C0">
        <w:t xml:space="preserve"> per</w:t>
      </w:r>
      <w:r w:rsidR="00136898">
        <w:t>)</w:t>
      </w:r>
      <w:r w:rsidR="00136898" w:rsidRPr="00F275C0">
        <w:t xml:space="preserve"> sessie</w:t>
      </w:r>
      <w:r w:rsidRPr="00F275C0">
        <w:t>:</w:t>
      </w:r>
    </w:p>
    <w:p w14:paraId="687F8EED" w14:textId="77777777" w:rsidR="00F275C0" w:rsidRPr="00F275C0" w:rsidRDefault="00F275C0" w:rsidP="00136898">
      <w:pPr>
        <w:numPr>
          <w:ilvl w:val="1"/>
          <w:numId w:val="7"/>
        </w:numPr>
        <w:spacing w:after="200" w:line="276" w:lineRule="auto"/>
        <w:contextualSpacing/>
      </w:pPr>
      <w:r w:rsidRPr="00F275C0">
        <w:t xml:space="preserve">09.00 – 10.30 uur </w:t>
      </w:r>
    </w:p>
    <w:p w14:paraId="009AFD9B" w14:textId="77777777" w:rsidR="00F275C0" w:rsidRPr="00F275C0" w:rsidRDefault="00F275C0" w:rsidP="00136898">
      <w:pPr>
        <w:numPr>
          <w:ilvl w:val="1"/>
          <w:numId w:val="7"/>
        </w:numPr>
        <w:spacing w:after="200" w:line="276" w:lineRule="auto"/>
        <w:contextualSpacing/>
      </w:pPr>
      <w:r w:rsidRPr="00F275C0">
        <w:t xml:space="preserve">11.00 – 12.30 uur </w:t>
      </w:r>
    </w:p>
    <w:p w14:paraId="54FFDF2D" w14:textId="77777777" w:rsidR="00F275C0" w:rsidRPr="00F275C0" w:rsidRDefault="00F275C0" w:rsidP="00136898">
      <w:pPr>
        <w:numPr>
          <w:ilvl w:val="1"/>
          <w:numId w:val="7"/>
        </w:numPr>
        <w:spacing w:after="200" w:line="276" w:lineRule="auto"/>
        <w:contextualSpacing/>
      </w:pPr>
      <w:r w:rsidRPr="00F275C0">
        <w:t>13.30 – 15.00 uur</w:t>
      </w:r>
    </w:p>
    <w:p w14:paraId="600BF4E8" w14:textId="77777777" w:rsidR="00F275C0" w:rsidRPr="00F275C0" w:rsidRDefault="00F275C0" w:rsidP="00F275C0">
      <w:pPr>
        <w:rPr>
          <w:b/>
          <w:bCs/>
        </w:rPr>
      </w:pPr>
      <w:r w:rsidRPr="00F275C0">
        <w:rPr>
          <w:b/>
          <w:bCs/>
        </w:rPr>
        <w:t>Opzet:</w:t>
      </w:r>
    </w:p>
    <w:p w14:paraId="45BF5899" w14:textId="1C12CCFD" w:rsidR="00F275C0" w:rsidRPr="00F275C0" w:rsidRDefault="00F275C0" w:rsidP="00136898">
      <w:pPr>
        <w:numPr>
          <w:ilvl w:val="0"/>
          <w:numId w:val="8"/>
        </w:numPr>
        <w:spacing w:after="200" w:line="276" w:lineRule="auto"/>
        <w:contextualSpacing/>
      </w:pPr>
      <w:r w:rsidRPr="00F275C0">
        <w:rPr>
          <w:u w:val="single"/>
        </w:rPr>
        <w:t>5 min</w:t>
      </w:r>
      <w:r>
        <w:t>: s</w:t>
      </w:r>
      <w:r w:rsidRPr="00F275C0">
        <w:t>tart sessie met filmpje ‘visie 2040’</w:t>
      </w:r>
    </w:p>
    <w:p w14:paraId="58B6CA22" w14:textId="7BEE3E3B" w:rsidR="00F275C0" w:rsidRPr="00F275C0" w:rsidRDefault="00F275C0" w:rsidP="00136898">
      <w:pPr>
        <w:numPr>
          <w:ilvl w:val="0"/>
          <w:numId w:val="8"/>
        </w:numPr>
        <w:spacing w:after="200" w:line="276" w:lineRule="auto"/>
        <w:contextualSpacing/>
      </w:pPr>
      <w:r w:rsidRPr="00F275C0">
        <w:rPr>
          <w:u w:val="single"/>
        </w:rPr>
        <w:t>10 min</w:t>
      </w:r>
      <w:r>
        <w:t>: u</w:t>
      </w:r>
      <w:r w:rsidRPr="00F275C0">
        <w:t>itleg Andrew over:</w:t>
      </w:r>
    </w:p>
    <w:p w14:paraId="77757169" w14:textId="18521BD9" w:rsidR="00F275C0" w:rsidRPr="00F275C0" w:rsidRDefault="00F275C0" w:rsidP="00136898">
      <w:pPr>
        <w:numPr>
          <w:ilvl w:val="1"/>
          <w:numId w:val="8"/>
        </w:numPr>
        <w:spacing w:after="200" w:line="276" w:lineRule="auto"/>
        <w:contextualSpacing/>
      </w:pPr>
      <w:r w:rsidRPr="00F275C0">
        <w:t xml:space="preserve">het doel van de sessie: de vertaling van de visie naar het droombeeld op 12 mei en de </w:t>
      </w:r>
      <w:r>
        <w:t xml:space="preserve">(logische) </w:t>
      </w:r>
      <w:r w:rsidRPr="00F275C0">
        <w:t xml:space="preserve">vervolgstap naar het koppelen van concreet gedrag aan dit droombeeld en het ontdekken van de organisatiewaarden. </w:t>
      </w:r>
    </w:p>
    <w:p w14:paraId="6F8CBB08" w14:textId="77777777" w:rsidR="00F275C0" w:rsidRPr="00F275C0" w:rsidRDefault="00F275C0" w:rsidP="00136898">
      <w:pPr>
        <w:numPr>
          <w:ilvl w:val="1"/>
          <w:numId w:val="8"/>
        </w:numPr>
        <w:spacing w:after="200" w:line="276" w:lineRule="auto"/>
        <w:contextualSpacing/>
      </w:pPr>
      <w:commentRangeStart w:id="12"/>
      <w:r w:rsidRPr="00F275C0">
        <w:t>Het verschil tussen gedrag en een waarde.</w:t>
      </w:r>
      <w:commentRangeEnd w:id="12"/>
      <w:r w:rsidR="00704A71">
        <w:rPr>
          <w:rStyle w:val="Verwijzingopmerking"/>
        </w:rPr>
        <w:commentReference w:id="12"/>
      </w:r>
    </w:p>
    <w:p w14:paraId="04F025B6" w14:textId="798BC409" w:rsidR="00F275C0" w:rsidRPr="00F275C0" w:rsidRDefault="00F275C0" w:rsidP="00136898">
      <w:pPr>
        <w:numPr>
          <w:ilvl w:val="1"/>
          <w:numId w:val="8"/>
        </w:numPr>
        <w:spacing w:after="200" w:line="276" w:lineRule="auto"/>
        <w:contextualSpacing/>
      </w:pPr>
      <w:r w:rsidRPr="00F275C0">
        <w:t>De opdracht voor de sessie</w:t>
      </w:r>
      <w:r>
        <w:t xml:space="preserve">. </w:t>
      </w:r>
    </w:p>
    <w:p w14:paraId="0BE357B7" w14:textId="530727E4" w:rsidR="00F275C0" w:rsidRDefault="00F275C0" w:rsidP="00136898">
      <w:pPr>
        <w:numPr>
          <w:ilvl w:val="0"/>
          <w:numId w:val="8"/>
        </w:numPr>
        <w:spacing w:after="200" w:line="276" w:lineRule="auto"/>
        <w:contextualSpacing/>
      </w:pPr>
      <w:r w:rsidRPr="00F275C0">
        <w:rPr>
          <w:u w:val="single"/>
        </w:rPr>
        <w:t>5 min</w:t>
      </w:r>
      <w:r>
        <w:t>: Medewerkers worden gevraagd om zich te verspreiden over de 5 statafels en te zorgen voor een goede mix vanuit alle teams. Alle statafels hebben een procesbegeleider.</w:t>
      </w:r>
    </w:p>
    <w:p w14:paraId="0570E75A" w14:textId="7F445ECA" w:rsidR="00F275C0" w:rsidRDefault="00F275C0" w:rsidP="00136898">
      <w:pPr>
        <w:numPr>
          <w:ilvl w:val="0"/>
          <w:numId w:val="8"/>
        </w:numPr>
        <w:spacing w:after="200" w:line="276" w:lineRule="auto"/>
        <w:contextualSpacing/>
      </w:pPr>
      <w:r w:rsidRPr="00F275C0">
        <w:rPr>
          <w:u w:val="single"/>
        </w:rPr>
        <w:t>10 min</w:t>
      </w:r>
      <w:r>
        <w:t xml:space="preserve">: De procesbegeleider doet de aftrap en vraagt wat de beeldplaat oproept: wat staat er ook alweer, wat valt je op en </w:t>
      </w:r>
      <w:r w:rsidR="00136898">
        <w:t xml:space="preserve">wat </w:t>
      </w:r>
      <w:r>
        <w:t>spreekt je aan.</w:t>
      </w:r>
    </w:p>
    <w:p w14:paraId="78BEF537" w14:textId="1D26A399" w:rsidR="00F275C0" w:rsidRDefault="00F275C0" w:rsidP="00136898">
      <w:pPr>
        <w:numPr>
          <w:ilvl w:val="0"/>
          <w:numId w:val="8"/>
        </w:numPr>
        <w:spacing w:after="200" w:line="276" w:lineRule="auto"/>
        <w:contextualSpacing/>
      </w:pPr>
      <w:r w:rsidRPr="00F275C0">
        <w:rPr>
          <w:u w:val="single"/>
        </w:rPr>
        <w:t>30 min</w:t>
      </w:r>
      <w:r>
        <w:t xml:space="preserve">: De procesbegeleider </w:t>
      </w:r>
      <w:r w:rsidR="00BF214E">
        <w:t>geeft aan</w:t>
      </w:r>
      <w:r w:rsidR="00136898">
        <w:t xml:space="preserve"> dat</w:t>
      </w:r>
      <w:r w:rsidR="00BF214E">
        <w:t xml:space="preserve"> de groep zich gaat opsplitsen in subgroepen van 3-4 personen en </w:t>
      </w:r>
      <w:r>
        <w:t xml:space="preserve">vraagt of ieder </w:t>
      </w:r>
      <w:r w:rsidR="00BF214E">
        <w:t>subgroep</w:t>
      </w:r>
      <w:r>
        <w:t xml:space="preserve"> op wil schrijven wat de beeldplaat zegt over het gewenste gedrag binnen de organisatie</w:t>
      </w:r>
      <w:r w:rsidR="007625D2">
        <w:t xml:space="preserve"> (</w:t>
      </w:r>
      <w:r>
        <w:t>w</w:t>
      </w:r>
      <w:r w:rsidRPr="00F275C0">
        <w:t>at zien we dan en schrijf dit op in concrete gedragingen</w:t>
      </w:r>
      <w:r w:rsidR="007625D2">
        <w:t>) en welke belangrijkste organisatiewaarden ze daaraan koppelen</w:t>
      </w:r>
      <w:r>
        <w:t xml:space="preserve">. De </w:t>
      </w:r>
      <w:r w:rsidR="00BF214E">
        <w:t>subgroepen</w:t>
      </w:r>
      <w:r>
        <w:t xml:space="preserve"> splitst zich vervolgens op </w:t>
      </w:r>
      <w:r w:rsidR="00136898">
        <w:t xml:space="preserve">en </w:t>
      </w:r>
      <w:r w:rsidR="007625D2">
        <w:t>nemen met</w:t>
      </w:r>
      <w:r>
        <w:t xml:space="preserve"> </w:t>
      </w:r>
      <w:r w:rsidR="007625D2">
        <w:t xml:space="preserve">de beeldplaat, </w:t>
      </w:r>
      <w:r>
        <w:t xml:space="preserve">een A3-vel en stiften </w:t>
      </w:r>
      <w:r w:rsidR="007625D2">
        <w:t xml:space="preserve">plaats aan een (sta)tafel. De procesbegeleider ondersteunt de verschillende </w:t>
      </w:r>
      <w:r w:rsidR="00BF214E">
        <w:t>sub</w:t>
      </w:r>
      <w:r w:rsidR="007625D2">
        <w:t>groep</w:t>
      </w:r>
      <w:r w:rsidR="00136898">
        <w:t>en</w:t>
      </w:r>
      <w:r w:rsidR="007625D2">
        <w:t>.</w:t>
      </w:r>
    </w:p>
    <w:p w14:paraId="20C24B58" w14:textId="79FE6B85" w:rsidR="00F275C0" w:rsidRDefault="007625D2" w:rsidP="00136898">
      <w:pPr>
        <w:numPr>
          <w:ilvl w:val="0"/>
          <w:numId w:val="8"/>
        </w:numPr>
        <w:spacing w:after="200" w:line="276" w:lineRule="auto"/>
        <w:contextualSpacing/>
      </w:pPr>
      <w:r>
        <w:rPr>
          <w:u w:val="single"/>
        </w:rPr>
        <w:t>10</w:t>
      </w:r>
      <w:r w:rsidR="00F275C0" w:rsidRPr="00F275C0">
        <w:rPr>
          <w:u w:val="single"/>
        </w:rPr>
        <w:t xml:space="preserve"> min</w:t>
      </w:r>
      <w:r w:rsidR="00F275C0">
        <w:t xml:space="preserve">: de </w:t>
      </w:r>
      <w:r w:rsidR="00BF214E">
        <w:t>sub</w:t>
      </w:r>
      <w:r w:rsidR="00F275C0">
        <w:t>groep</w:t>
      </w:r>
      <w:r w:rsidR="00BF214E">
        <w:t>en</w:t>
      </w:r>
      <w:r w:rsidR="00F275C0">
        <w:t xml:space="preserve"> voegen weer bijeen en delen kort met elkaar de uitkomsten. </w:t>
      </w:r>
    </w:p>
    <w:p w14:paraId="5D3A0175" w14:textId="6E5EF4AE" w:rsidR="00F275C0" w:rsidRDefault="007625D2" w:rsidP="00136898">
      <w:pPr>
        <w:numPr>
          <w:ilvl w:val="0"/>
          <w:numId w:val="8"/>
        </w:numPr>
        <w:spacing w:after="200" w:line="276" w:lineRule="auto"/>
        <w:contextualSpacing/>
      </w:pPr>
      <w:r w:rsidRPr="007625D2">
        <w:rPr>
          <w:u w:val="single"/>
        </w:rPr>
        <w:t>15 min</w:t>
      </w:r>
      <w:r>
        <w:t xml:space="preserve">: de </w:t>
      </w:r>
      <w:r w:rsidR="00BF214E">
        <w:t>groepen</w:t>
      </w:r>
      <w:r>
        <w:t xml:space="preserve"> nemen</w:t>
      </w:r>
      <w:r w:rsidR="00BF214E">
        <w:t xml:space="preserve"> </w:t>
      </w:r>
      <w:r>
        <w:t xml:space="preserve">weer plaats en de procesbegeleiders lichten kort toe hoe het proces gelopen is en </w:t>
      </w:r>
      <w:commentRangeStart w:id="13"/>
      <w:r>
        <w:t xml:space="preserve">welke organisatiewaarden </w:t>
      </w:r>
      <w:commentRangeEnd w:id="13"/>
      <w:r>
        <w:rPr>
          <w:rStyle w:val="Verwijzingopmerking"/>
        </w:rPr>
        <w:commentReference w:id="13"/>
      </w:r>
      <w:r>
        <w:t xml:space="preserve">benoemd zijn. </w:t>
      </w:r>
    </w:p>
    <w:p w14:paraId="6438C9C8" w14:textId="77777777" w:rsidR="00BF214E" w:rsidRDefault="007625D2" w:rsidP="00136898">
      <w:pPr>
        <w:numPr>
          <w:ilvl w:val="0"/>
          <w:numId w:val="8"/>
        </w:numPr>
        <w:spacing w:after="200" w:line="276" w:lineRule="auto"/>
        <w:contextualSpacing/>
      </w:pPr>
      <w:r>
        <w:rPr>
          <w:u w:val="single"/>
        </w:rPr>
        <w:t>5 min</w:t>
      </w:r>
      <w:r w:rsidRPr="007625D2">
        <w:t>:</w:t>
      </w:r>
      <w:r>
        <w:t xml:space="preserve"> afronding en de uitnodiging om per groep 2 medewerkers af te vaardigen die met de afgevaardigden vanuit de andere groepen de ‘algemene deler’ van die sessie (9.00, 10.30 of 13.30 uur) gaat ontdekken. </w:t>
      </w:r>
    </w:p>
    <w:p w14:paraId="48469FD5" w14:textId="700FAABB" w:rsidR="007625D2" w:rsidRDefault="00BF214E" w:rsidP="00BF214E">
      <w:pPr>
        <w:spacing w:after="200" w:line="276" w:lineRule="auto"/>
        <w:ind w:left="360"/>
        <w:contextualSpacing/>
      </w:pPr>
      <w:r w:rsidRPr="00BF214E">
        <w:t>Nb:</w:t>
      </w:r>
      <w:r>
        <w:t xml:space="preserve"> nadat op een later moment per sessie de algemene deler is ontdekt vindt er </w:t>
      </w:r>
      <w:r w:rsidR="007625D2">
        <w:t>een afsluitende sessie plaatsvindt met een afvaardiging van de 3 sessies</w:t>
      </w:r>
      <w:r>
        <w:t xml:space="preserve"> om tot een eindbeeld te komen</w:t>
      </w:r>
      <w:r w:rsidR="007625D2">
        <w:t xml:space="preserve">. </w:t>
      </w:r>
    </w:p>
    <w:p w14:paraId="2798AB74" w14:textId="77777777" w:rsidR="00136898" w:rsidRDefault="00136898" w:rsidP="00136898">
      <w:pPr>
        <w:spacing w:line="276" w:lineRule="auto"/>
        <w:ind w:left="357"/>
        <w:contextualSpacing/>
        <w:rPr>
          <w:b/>
          <w:bCs/>
        </w:rPr>
      </w:pPr>
    </w:p>
    <w:p w14:paraId="130ADB07" w14:textId="213FCC98" w:rsidR="00136898" w:rsidRPr="00136898" w:rsidRDefault="00136898" w:rsidP="00136898">
      <w:pPr>
        <w:spacing w:line="276" w:lineRule="auto"/>
        <w:ind w:left="357"/>
        <w:contextualSpacing/>
        <w:rPr>
          <w:b/>
          <w:bCs/>
        </w:rPr>
      </w:pPr>
      <w:r w:rsidRPr="00136898">
        <w:rPr>
          <w:b/>
          <w:bCs/>
        </w:rPr>
        <w:t>Rol procesbegeleider:</w:t>
      </w:r>
    </w:p>
    <w:p w14:paraId="674595D6" w14:textId="08CE7580" w:rsidR="006732E0" w:rsidRDefault="006732E0" w:rsidP="00136898">
      <w:pPr>
        <w:pStyle w:val="Lijstalinea"/>
        <w:numPr>
          <w:ilvl w:val="0"/>
          <w:numId w:val="7"/>
        </w:numPr>
        <w:spacing w:after="0" w:line="240" w:lineRule="auto"/>
        <w:ind w:left="714" w:hanging="357"/>
      </w:pPr>
      <w:r>
        <w:t>Enthousiasme!</w:t>
      </w:r>
    </w:p>
    <w:p w14:paraId="293510C0" w14:textId="0B661BCF" w:rsidR="00136898" w:rsidRDefault="00136898" w:rsidP="00136898">
      <w:pPr>
        <w:pStyle w:val="Lijstalinea"/>
        <w:numPr>
          <w:ilvl w:val="0"/>
          <w:numId w:val="7"/>
        </w:numPr>
        <w:spacing w:after="0" w:line="240" w:lineRule="auto"/>
        <w:ind w:left="714" w:hanging="357"/>
      </w:pPr>
      <w:r>
        <w:t>Heldere opdrachtverstrekking</w:t>
      </w:r>
    </w:p>
    <w:p w14:paraId="3C43CAED" w14:textId="3FE95BD8" w:rsidR="00136898" w:rsidRDefault="00136898" w:rsidP="00136898">
      <w:pPr>
        <w:pStyle w:val="Lijstalinea"/>
        <w:numPr>
          <w:ilvl w:val="0"/>
          <w:numId w:val="7"/>
        </w:numPr>
        <w:spacing w:after="0" w:line="240" w:lineRule="auto"/>
        <w:ind w:left="714" w:hanging="357"/>
      </w:pPr>
      <w:r>
        <w:t>Vragen stellen</w:t>
      </w:r>
    </w:p>
    <w:p w14:paraId="76753ED6" w14:textId="313E430D" w:rsidR="00136898" w:rsidRDefault="00136898" w:rsidP="00136898">
      <w:pPr>
        <w:pStyle w:val="Lijstalinea"/>
        <w:numPr>
          <w:ilvl w:val="0"/>
          <w:numId w:val="7"/>
        </w:numPr>
        <w:spacing w:after="0" w:line="240" w:lineRule="auto"/>
        <w:ind w:left="714" w:hanging="357"/>
      </w:pPr>
      <w:r>
        <w:t>Ondersteunen van subgroepen die het lastig vinden om tot resultaat te komen</w:t>
      </w:r>
    </w:p>
    <w:p w14:paraId="3C9F13FA" w14:textId="1649DA7B" w:rsidR="00136898" w:rsidRDefault="00136898" w:rsidP="00136898">
      <w:pPr>
        <w:pStyle w:val="Lijstalinea"/>
        <w:numPr>
          <w:ilvl w:val="0"/>
          <w:numId w:val="7"/>
        </w:numPr>
        <w:spacing w:after="0" w:line="240" w:lineRule="auto"/>
        <w:ind w:left="714" w:hanging="357"/>
      </w:pPr>
      <w:r>
        <w:t>Goede samenvatting geven van de opbrengsten van de subgroepen</w:t>
      </w:r>
    </w:p>
    <w:bookmarkEnd w:id="11"/>
    <w:p w14:paraId="455C0C61" w14:textId="77777777" w:rsidR="007625D2" w:rsidRDefault="007625D2" w:rsidP="007625D2">
      <w:pPr>
        <w:spacing w:after="200" w:line="276" w:lineRule="auto"/>
        <w:ind w:left="720"/>
        <w:contextualSpacing/>
      </w:pPr>
    </w:p>
    <w:p w14:paraId="2E9C273B" w14:textId="41FF0D55" w:rsidR="00951FD1" w:rsidRDefault="00951FD1" w:rsidP="00951FD1">
      <w:pPr>
        <w:pStyle w:val="Kop1"/>
      </w:pPr>
      <w:bookmarkStart w:id="14" w:name="_Toc115269104"/>
      <w:r>
        <w:t xml:space="preserve">Bijlage 1. Opdrachten binnen ontwikkelspoor </w:t>
      </w:r>
      <w:r w:rsidR="00CD1B88">
        <w:t>Waarden &amp; Gedrag</w:t>
      </w:r>
      <w:bookmarkEnd w:id="14"/>
    </w:p>
    <w:p w14:paraId="3799D096" w14:textId="2C45C228" w:rsidR="00951FD1" w:rsidRDefault="00951FD1" w:rsidP="00951FD1"/>
    <w:p w14:paraId="65A01596" w14:textId="77777777" w:rsidR="009B5373" w:rsidRDefault="009B5373" w:rsidP="00951FD1"/>
    <w:tbl>
      <w:tblPr>
        <w:tblStyle w:val="Tabelraster"/>
        <w:tblW w:w="9150" w:type="dxa"/>
        <w:tblLook w:val="04A0" w:firstRow="1" w:lastRow="0" w:firstColumn="1" w:lastColumn="0" w:noHBand="0" w:noVBand="1"/>
      </w:tblPr>
      <w:tblGrid>
        <w:gridCol w:w="2122"/>
        <w:gridCol w:w="3360"/>
        <w:gridCol w:w="1897"/>
        <w:gridCol w:w="1771"/>
      </w:tblGrid>
      <w:tr w:rsidR="00251E59" w:rsidRPr="002D71E7" w14:paraId="33D3847B" w14:textId="77777777" w:rsidTr="00251E59">
        <w:tc>
          <w:tcPr>
            <w:tcW w:w="2122" w:type="dxa"/>
            <w:tcBorders>
              <w:bottom w:val="single" w:sz="4" w:space="0" w:color="auto"/>
            </w:tcBorders>
            <w:shd w:val="clear" w:color="auto" w:fill="000000" w:themeFill="text1"/>
          </w:tcPr>
          <w:p w14:paraId="4B46CB09" w14:textId="27237031" w:rsidR="00251E59" w:rsidRPr="002D71E7" w:rsidRDefault="00251E59" w:rsidP="00515CC9">
            <w:pPr>
              <w:rPr>
                <w:i/>
                <w:iCs/>
                <w:sz w:val="18"/>
                <w:szCs w:val="18"/>
              </w:rPr>
            </w:pPr>
            <w:r>
              <w:rPr>
                <w:i/>
                <w:iCs/>
                <w:sz w:val="18"/>
                <w:szCs w:val="18"/>
              </w:rPr>
              <w:t>Onderdeel</w:t>
            </w:r>
          </w:p>
        </w:tc>
        <w:tc>
          <w:tcPr>
            <w:tcW w:w="3360" w:type="dxa"/>
            <w:tcBorders>
              <w:bottom w:val="single" w:sz="4" w:space="0" w:color="auto"/>
            </w:tcBorders>
            <w:shd w:val="clear" w:color="auto" w:fill="000000" w:themeFill="text1"/>
          </w:tcPr>
          <w:p w14:paraId="22E3CF47" w14:textId="3EFB5709" w:rsidR="00251E59" w:rsidRPr="002D71E7" w:rsidRDefault="00251E59" w:rsidP="00515CC9">
            <w:pPr>
              <w:rPr>
                <w:i/>
                <w:iCs/>
                <w:sz w:val="18"/>
                <w:szCs w:val="18"/>
              </w:rPr>
            </w:pPr>
            <w:r w:rsidRPr="002D71E7">
              <w:rPr>
                <w:i/>
                <w:iCs/>
                <w:sz w:val="18"/>
                <w:szCs w:val="18"/>
              </w:rPr>
              <w:t>Opdracht</w:t>
            </w:r>
            <w:r>
              <w:rPr>
                <w:i/>
                <w:iCs/>
                <w:sz w:val="18"/>
                <w:szCs w:val="18"/>
              </w:rPr>
              <w:t>en</w:t>
            </w:r>
          </w:p>
        </w:tc>
        <w:tc>
          <w:tcPr>
            <w:tcW w:w="1897" w:type="dxa"/>
            <w:tcBorders>
              <w:bottom w:val="single" w:sz="4" w:space="0" w:color="auto"/>
            </w:tcBorders>
            <w:shd w:val="clear" w:color="auto" w:fill="000000" w:themeFill="text1"/>
          </w:tcPr>
          <w:p w14:paraId="1893A6E5" w14:textId="77777777" w:rsidR="00251E59" w:rsidRPr="002D71E7" w:rsidRDefault="00251E59" w:rsidP="00515CC9">
            <w:pPr>
              <w:rPr>
                <w:i/>
                <w:iCs/>
                <w:sz w:val="18"/>
                <w:szCs w:val="18"/>
              </w:rPr>
            </w:pPr>
            <w:r>
              <w:rPr>
                <w:i/>
                <w:iCs/>
                <w:sz w:val="18"/>
                <w:szCs w:val="18"/>
              </w:rPr>
              <w:t>Opdrachtnemer</w:t>
            </w:r>
          </w:p>
        </w:tc>
        <w:tc>
          <w:tcPr>
            <w:tcW w:w="1771" w:type="dxa"/>
            <w:tcBorders>
              <w:bottom w:val="single" w:sz="4" w:space="0" w:color="auto"/>
            </w:tcBorders>
            <w:shd w:val="clear" w:color="auto" w:fill="000000" w:themeFill="text1"/>
          </w:tcPr>
          <w:p w14:paraId="73765955" w14:textId="77777777" w:rsidR="00251E59" w:rsidRPr="002D71E7" w:rsidRDefault="00251E59" w:rsidP="00515CC9">
            <w:pPr>
              <w:rPr>
                <w:i/>
                <w:iCs/>
                <w:sz w:val="18"/>
                <w:szCs w:val="18"/>
              </w:rPr>
            </w:pPr>
            <w:r>
              <w:rPr>
                <w:i/>
                <w:iCs/>
                <w:sz w:val="18"/>
                <w:szCs w:val="18"/>
              </w:rPr>
              <w:t>Opdrachtgever</w:t>
            </w:r>
          </w:p>
        </w:tc>
      </w:tr>
      <w:tr w:rsidR="00251E59" w:rsidRPr="002D71E7" w14:paraId="470B8E00" w14:textId="77777777" w:rsidTr="00251E59">
        <w:tc>
          <w:tcPr>
            <w:tcW w:w="2122" w:type="dxa"/>
            <w:vMerge w:val="restart"/>
            <w:tcBorders>
              <w:top w:val="single" w:sz="4" w:space="0" w:color="auto"/>
              <w:left w:val="single" w:sz="4" w:space="0" w:color="auto"/>
              <w:right w:val="single" w:sz="4" w:space="0" w:color="auto"/>
            </w:tcBorders>
          </w:tcPr>
          <w:p w14:paraId="60341757" w14:textId="1094DD51" w:rsidR="00251E59" w:rsidRPr="00CD1B88" w:rsidRDefault="00251E59" w:rsidP="00251E59">
            <w:pPr>
              <w:rPr>
                <w:rFonts w:asciiTheme="minorHAnsi" w:eastAsia="Times New Roman" w:hAnsiTheme="minorHAnsi" w:cstheme="minorHAnsi"/>
                <w:sz w:val="18"/>
                <w:szCs w:val="18"/>
              </w:rPr>
            </w:pPr>
            <w:r w:rsidRPr="00CD1B88">
              <w:rPr>
                <w:rFonts w:asciiTheme="minorHAnsi" w:eastAsia="Times New Roman" w:hAnsiTheme="minorHAnsi" w:cstheme="minorHAnsi"/>
                <w:sz w:val="18"/>
                <w:szCs w:val="18"/>
              </w:rPr>
              <w:t>Organisatiewaarden ontdekken en definiëren</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548E32DB" w14:textId="18E23118" w:rsidR="00251E59" w:rsidRPr="00CD1B88" w:rsidRDefault="00251E59" w:rsidP="00251E59">
            <w:pPr>
              <w:rPr>
                <w:rFonts w:asciiTheme="minorHAnsi" w:hAnsiTheme="minorHAnsi" w:cstheme="minorHAnsi"/>
                <w:i/>
                <w:iCs/>
                <w:sz w:val="18"/>
                <w:szCs w:val="18"/>
              </w:rPr>
            </w:pPr>
            <w:r>
              <w:rPr>
                <w:rFonts w:asciiTheme="minorHAnsi" w:hAnsiTheme="minorHAnsi" w:cstheme="minorHAnsi"/>
                <w:i/>
                <w:iCs/>
                <w:sz w:val="18"/>
                <w:szCs w:val="18"/>
              </w:rPr>
              <w:t>Verkennen benodigde stappen</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70AFA430" w14:textId="3357058F" w:rsidR="00251E59" w:rsidRPr="00717261" w:rsidRDefault="00251E59" w:rsidP="00251E59">
            <w:pPr>
              <w:rPr>
                <w:sz w:val="18"/>
                <w:szCs w:val="18"/>
              </w:rPr>
            </w:pPr>
            <w:r>
              <w:rPr>
                <w:sz w:val="18"/>
                <w:szCs w:val="18"/>
              </w:rPr>
              <w:t>Nadine van der Werf</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D3AB010" w14:textId="4588DAC4" w:rsidR="00251E59" w:rsidRPr="00717261" w:rsidRDefault="00251E59" w:rsidP="00251E59">
            <w:pPr>
              <w:rPr>
                <w:sz w:val="18"/>
                <w:szCs w:val="18"/>
              </w:rPr>
            </w:pPr>
            <w:r>
              <w:rPr>
                <w:sz w:val="18"/>
                <w:szCs w:val="18"/>
              </w:rPr>
              <w:t>Krista van Melick</w:t>
            </w:r>
          </w:p>
        </w:tc>
      </w:tr>
      <w:tr w:rsidR="00251E59" w:rsidRPr="002D71E7" w14:paraId="0F346304" w14:textId="77777777" w:rsidTr="00251E59">
        <w:tc>
          <w:tcPr>
            <w:tcW w:w="2122" w:type="dxa"/>
            <w:vMerge/>
            <w:tcBorders>
              <w:left w:val="single" w:sz="4" w:space="0" w:color="auto"/>
              <w:bottom w:val="single" w:sz="4" w:space="0" w:color="auto"/>
              <w:right w:val="single" w:sz="4" w:space="0" w:color="auto"/>
            </w:tcBorders>
          </w:tcPr>
          <w:p w14:paraId="44DACEED" w14:textId="77777777" w:rsidR="00251E59" w:rsidRPr="00CD1B88" w:rsidRDefault="00251E59" w:rsidP="00251E59">
            <w:pPr>
              <w:rPr>
                <w:rFonts w:asciiTheme="minorHAnsi" w:eastAsia="Times New Roman" w:hAnsiTheme="minorHAnsi" w:cstheme="minorHAnsi"/>
                <w:sz w:val="18"/>
                <w:szCs w:val="18"/>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1941354A" w14:textId="64560123" w:rsidR="00251E59" w:rsidRDefault="00251E59" w:rsidP="00251E59">
            <w:pPr>
              <w:rPr>
                <w:rFonts w:asciiTheme="minorHAnsi" w:hAnsiTheme="minorHAnsi" w:cstheme="minorHAnsi"/>
                <w:i/>
                <w:iCs/>
                <w:sz w:val="18"/>
                <w:szCs w:val="18"/>
              </w:rPr>
            </w:pPr>
            <w:r>
              <w:rPr>
                <w:rFonts w:asciiTheme="minorHAnsi" w:hAnsiTheme="minorHAnsi" w:cstheme="minorHAnsi"/>
                <w:i/>
                <w:iCs/>
                <w:sz w:val="18"/>
                <w:szCs w:val="18"/>
              </w:rPr>
              <w:t>Voorbereiden organisatiewaardenspel</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75A60D87" w14:textId="10DE184D" w:rsidR="00251E59" w:rsidRDefault="00251E59" w:rsidP="00251E59">
            <w:pPr>
              <w:rPr>
                <w:sz w:val="18"/>
                <w:szCs w:val="18"/>
              </w:rPr>
            </w:pPr>
            <w:r>
              <w:rPr>
                <w:sz w:val="18"/>
                <w:szCs w:val="18"/>
              </w:rPr>
              <w:t>Nadine van der Werf</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E61F657" w14:textId="3915B56E" w:rsidR="00251E59" w:rsidRDefault="00251E59" w:rsidP="00251E59">
            <w:pPr>
              <w:rPr>
                <w:sz w:val="18"/>
                <w:szCs w:val="18"/>
              </w:rPr>
            </w:pPr>
            <w:r>
              <w:rPr>
                <w:sz w:val="18"/>
                <w:szCs w:val="18"/>
              </w:rPr>
              <w:t>Krista van Melick</w:t>
            </w:r>
          </w:p>
        </w:tc>
      </w:tr>
    </w:tbl>
    <w:p w14:paraId="27AF5DC9" w14:textId="77777777" w:rsidR="00951FD1" w:rsidRDefault="00951FD1" w:rsidP="00951FD1"/>
    <w:p w14:paraId="0DAD9E1F" w14:textId="77777777" w:rsidR="00951FD1" w:rsidRDefault="00951FD1" w:rsidP="00951FD1"/>
    <w:p w14:paraId="5897C448" w14:textId="658013C5" w:rsidR="00951FD1" w:rsidRPr="00CD4BEB" w:rsidRDefault="005270FD" w:rsidP="00951FD1">
      <w:pPr>
        <w:pStyle w:val="Kop2"/>
      </w:pPr>
      <w:bookmarkStart w:id="15" w:name="_Toc115269105"/>
      <w:r>
        <w:t>Opdracht 1.</w:t>
      </w:r>
      <w:r w:rsidR="00951FD1">
        <w:t xml:space="preserve"> Organisatiewaarden ontdekken en definiëren</w:t>
      </w:r>
      <w:bookmarkEnd w:id="15"/>
      <w:r w:rsidR="00951FD1">
        <w:t xml:space="preserve"> </w:t>
      </w:r>
    </w:p>
    <w:tbl>
      <w:tblPr>
        <w:tblStyle w:val="Tabelraster"/>
        <w:tblW w:w="9209" w:type="dxa"/>
        <w:tblLook w:val="04A0" w:firstRow="1" w:lastRow="0" w:firstColumn="1" w:lastColumn="0" w:noHBand="0" w:noVBand="1"/>
      </w:tblPr>
      <w:tblGrid>
        <w:gridCol w:w="1838"/>
        <w:gridCol w:w="7371"/>
      </w:tblGrid>
      <w:tr w:rsidR="00951FD1" w14:paraId="23FDCC4C" w14:textId="77777777" w:rsidTr="00515CC9">
        <w:tc>
          <w:tcPr>
            <w:tcW w:w="1838" w:type="dxa"/>
          </w:tcPr>
          <w:p w14:paraId="5151E0C3" w14:textId="77777777" w:rsidR="00951FD1" w:rsidRDefault="00951FD1" w:rsidP="00515CC9">
            <w:pPr>
              <w:spacing w:line="23" w:lineRule="atLeast"/>
              <w:rPr>
                <w:rFonts w:asciiTheme="minorHAnsi" w:hAnsiTheme="minorHAnsi" w:cstheme="minorBidi"/>
                <w:b/>
                <w:bCs/>
                <w:sz w:val="18"/>
                <w:szCs w:val="18"/>
              </w:rPr>
            </w:pPr>
            <w:r>
              <w:rPr>
                <w:rFonts w:asciiTheme="minorHAnsi" w:hAnsiTheme="minorHAnsi" w:cstheme="minorBidi"/>
                <w:b/>
                <w:bCs/>
                <w:sz w:val="18"/>
                <w:szCs w:val="18"/>
              </w:rPr>
              <w:t>Doel</w:t>
            </w:r>
          </w:p>
        </w:tc>
        <w:tc>
          <w:tcPr>
            <w:tcW w:w="7371" w:type="dxa"/>
          </w:tcPr>
          <w:p w14:paraId="4D28742D" w14:textId="592B225C" w:rsidR="00951FD1" w:rsidRPr="00731819" w:rsidRDefault="000B2784" w:rsidP="00515CC9">
            <w:pPr>
              <w:spacing w:line="23" w:lineRule="atLeast"/>
              <w:rPr>
                <w:rFonts w:asciiTheme="minorHAnsi" w:hAnsiTheme="minorHAnsi" w:cstheme="minorBidi"/>
                <w:sz w:val="18"/>
                <w:szCs w:val="18"/>
              </w:rPr>
            </w:pPr>
            <w:r>
              <w:rPr>
                <w:rFonts w:asciiTheme="minorHAnsi" w:hAnsiTheme="minorHAnsi" w:cstheme="minorBidi"/>
                <w:sz w:val="18"/>
                <w:szCs w:val="18"/>
              </w:rPr>
              <w:t>We dragen met elkaar de belangrijkste waarden van onze organisatie en doorvoelen het gedrag dat daarbij hoort</w:t>
            </w:r>
          </w:p>
        </w:tc>
      </w:tr>
      <w:tr w:rsidR="00951FD1" w14:paraId="6BF89E53" w14:textId="77777777" w:rsidTr="00515CC9">
        <w:tc>
          <w:tcPr>
            <w:tcW w:w="1838" w:type="dxa"/>
          </w:tcPr>
          <w:p w14:paraId="5A93534E" w14:textId="77777777" w:rsidR="00951FD1" w:rsidRDefault="00951FD1" w:rsidP="00515CC9">
            <w:pPr>
              <w:spacing w:line="23" w:lineRule="atLeast"/>
              <w:rPr>
                <w:rFonts w:asciiTheme="minorHAnsi" w:hAnsiTheme="minorHAnsi" w:cstheme="minorBidi"/>
                <w:b/>
                <w:bCs/>
                <w:sz w:val="18"/>
                <w:szCs w:val="18"/>
              </w:rPr>
            </w:pPr>
            <w:r>
              <w:rPr>
                <w:rFonts w:asciiTheme="minorHAnsi" w:hAnsiTheme="minorHAnsi" w:cstheme="minorBidi"/>
                <w:b/>
                <w:bCs/>
                <w:sz w:val="18"/>
                <w:szCs w:val="18"/>
              </w:rPr>
              <w:t>Beoogde resultaten</w:t>
            </w:r>
          </w:p>
        </w:tc>
        <w:tc>
          <w:tcPr>
            <w:tcW w:w="7371" w:type="dxa"/>
          </w:tcPr>
          <w:p w14:paraId="60EFAD0D" w14:textId="63E330B2" w:rsidR="00951FD1" w:rsidRDefault="000B2784" w:rsidP="00136898">
            <w:pPr>
              <w:numPr>
                <w:ilvl w:val="0"/>
                <w:numId w:val="2"/>
              </w:numPr>
              <w:spacing w:line="23" w:lineRule="atLeast"/>
              <w:contextualSpacing/>
              <w:rPr>
                <w:rFonts w:asciiTheme="minorHAnsi" w:hAnsiTheme="minorHAnsi" w:cstheme="minorBidi"/>
                <w:sz w:val="18"/>
                <w:szCs w:val="18"/>
              </w:rPr>
            </w:pPr>
            <w:r>
              <w:rPr>
                <w:rFonts w:asciiTheme="minorHAnsi" w:hAnsiTheme="minorHAnsi" w:cstheme="minorBidi"/>
                <w:sz w:val="18"/>
                <w:szCs w:val="18"/>
              </w:rPr>
              <w:t>We zijn ons in alle teams bewust</w:t>
            </w:r>
            <w:r w:rsidR="00951FD1">
              <w:rPr>
                <w:rFonts w:asciiTheme="minorHAnsi" w:hAnsiTheme="minorHAnsi" w:cstheme="minorBidi"/>
                <w:sz w:val="18"/>
                <w:szCs w:val="18"/>
              </w:rPr>
              <w:t xml:space="preserve"> van het nut en de noodzaak van organisatiewaarden</w:t>
            </w:r>
            <w:r>
              <w:rPr>
                <w:rFonts w:asciiTheme="minorHAnsi" w:hAnsiTheme="minorHAnsi" w:cstheme="minorBidi"/>
                <w:sz w:val="18"/>
                <w:szCs w:val="18"/>
              </w:rPr>
              <w:t>;</w:t>
            </w:r>
          </w:p>
          <w:p w14:paraId="65CEC421" w14:textId="39D84C30" w:rsidR="00951FD1" w:rsidRDefault="000B2784" w:rsidP="00136898">
            <w:pPr>
              <w:numPr>
                <w:ilvl w:val="0"/>
                <w:numId w:val="2"/>
              </w:numPr>
              <w:spacing w:line="23" w:lineRule="atLeast"/>
              <w:contextualSpacing/>
              <w:rPr>
                <w:rFonts w:asciiTheme="minorHAnsi" w:hAnsiTheme="minorHAnsi" w:cstheme="minorBidi"/>
                <w:sz w:val="18"/>
                <w:szCs w:val="18"/>
              </w:rPr>
            </w:pPr>
            <w:r>
              <w:rPr>
                <w:rFonts w:asciiTheme="minorHAnsi" w:hAnsiTheme="minorHAnsi" w:cstheme="minorBidi"/>
                <w:sz w:val="18"/>
                <w:szCs w:val="18"/>
              </w:rPr>
              <w:t>We zijn met elkaar tot de keuze van de d</w:t>
            </w:r>
            <w:r w:rsidR="00951FD1">
              <w:rPr>
                <w:rFonts w:asciiTheme="minorHAnsi" w:hAnsiTheme="minorHAnsi" w:cstheme="minorBidi"/>
                <w:sz w:val="18"/>
                <w:szCs w:val="18"/>
              </w:rPr>
              <w:t>rie</w:t>
            </w:r>
            <w:r>
              <w:rPr>
                <w:rFonts w:asciiTheme="minorHAnsi" w:hAnsiTheme="minorHAnsi" w:cstheme="minorBidi"/>
                <w:sz w:val="18"/>
                <w:szCs w:val="18"/>
              </w:rPr>
              <w:t xml:space="preserve"> belangrijkste</w:t>
            </w:r>
            <w:r w:rsidR="00951FD1">
              <w:rPr>
                <w:rFonts w:asciiTheme="minorHAnsi" w:hAnsiTheme="minorHAnsi" w:cstheme="minorBidi"/>
                <w:sz w:val="18"/>
                <w:szCs w:val="18"/>
              </w:rPr>
              <w:t xml:space="preserve"> organisatiewaarden </w:t>
            </w:r>
            <w:r>
              <w:rPr>
                <w:rFonts w:asciiTheme="minorHAnsi" w:hAnsiTheme="minorHAnsi" w:cstheme="minorBidi"/>
                <w:sz w:val="18"/>
                <w:szCs w:val="18"/>
              </w:rPr>
              <w:t>gekomen;</w:t>
            </w:r>
          </w:p>
          <w:p w14:paraId="48472238" w14:textId="34BAE0E7" w:rsidR="00951FD1" w:rsidRPr="004C71D2" w:rsidRDefault="000B2784" w:rsidP="00136898">
            <w:pPr>
              <w:numPr>
                <w:ilvl w:val="0"/>
                <w:numId w:val="2"/>
              </w:numPr>
              <w:spacing w:line="23" w:lineRule="atLeast"/>
              <w:contextualSpacing/>
              <w:rPr>
                <w:rFonts w:asciiTheme="minorHAnsi" w:hAnsiTheme="minorHAnsi" w:cstheme="minorBidi"/>
                <w:sz w:val="18"/>
                <w:szCs w:val="18"/>
              </w:rPr>
            </w:pPr>
            <w:r>
              <w:rPr>
                <w:rFonts w:asciiTheme="minorHAnsi" w:hAnsiTheme="minorHAnsi" w:cstheme="minorBidi"/>
                <w:sz w:val="18"/>
                <w:szCs w:val="18"/>
              </w:rPr>
              <w:t xml:space="preserve">We weten wat </w:t>
            </w:r>
            <w:r w:rsidR="00951FD1">
              <w:rPr>
                <w:rFonts w:asciiTheme="minorHAnsi" w:hAnsiTheme="minorHAnsi" w:cstheme="minorBidi"/>
                <w:sz w:val="18"/>
                <w:szCs w:val="18"/>
              </w:rPr>
              <w:t xml:space="preserve">de waarden betekenen voor </w:t>
            </w:r>
            <w:r>
              <w:rPr>
                <w:rFonts w:asciiTheme="minorHAnsi" w:hAnsiTheme="minorHAnsi" w:cstheme="minorBidi"/>
                <w:sz w:val="18"/>
                <w:szCs w:val="18"/>
              </w:rPr>
              <w:t>ons</w:t>
            </w:r>
            <w:r w:rsidR="00951FD1">
              <w:rPr>
                <w:rFonts w:asciiTheme="minorHAnsi" w:hAnsiTheme="minorHAnsi" w:cstheme="minorBidi"/>
                <w:sz w:val="18"/>
                <w:szCs w:val="18"/>
              </w:rPr>
              <w:t xml:space="preserve"> dagelijks handelen</w:t>
            </w:r>
            <w:r>
              <w:rPr>
                <w:rFonts w:asciiTheme="minorHAnsi" w:hAnsiTheme="minorHAnsi" w:cstheme="minorBidi"/>
                <w:sz w:val="18"/>
                <w:szCs w:val="18"/>
              </w:rPr>
              <w:t xml:space="preserve">, zodanig dat iedereen weet </w:t>
            </w:r>
            <w:r w:rsidR="00951FD1">
              <w:rPr>
                <w:rFonts w:asciiTheme="minorHAnsi" w:hAnsiTheme="minorHAnsi" w:cstheme="minorBidi"/>
                <w:sz w:val="18"/>
                <w:szCs w:val="18"/>
              </w:rPr>
              <w:t xml:space="preserve">welk concreet gedrag </w:t>
            </w:r>
            <w:r>
              <w:rPr>
                <w:rFonts w:asciiTheme="minorHAnsi" w:hAnsiTheme="minorHAnsi" w:cstheme="minorBidi"/>
                <w:sz w:val="18"/>
                <w:szCs w:val="18"/>
              </w:rPr>
              <w:t>we willen zien</w:t>
            </w:r>
            <w:r w:rsidR="00951FD1">
              <w:rPr>
                <w:rFonts w:asciiTheme="minorHAnsi" w:hAnsiTheme="minorHAnsi" w:cstheme="minorBidi"/>
                <w:sz w:val="18"/>
                <w:szCs w:val="18"/>
              </w:rPr>
              <w:t xml:space="preserve"> en op welke manier </w:t>
            </w:r>
            <w:r>
              <w:rPr>
                <w:rFonts w:asciiTheme="minorHAnsi" w:hAnsiTheme="minorHAnsi" w:cstheme="minorBidi"/>
                <w:sz w:val="18"/>
                <w:szCs w:val="18"/>
              </w:rPr>
              <w:t>we met elkaar omgaan.</w:t>
            </w:r>
          </w:p>
        </w:tc>
      </w:tr>
      <w:tr w:rsidR="00951FD1" w14:paraId="70687279" w14:textId="77777777" w:rsidTr="00515CC9">
        <w:tc>
          <w:tcPr>
            <w:tcW w:w="1838" w:type="dxa"/>
          </w:tcPr>
          <w:p w14:paraId="3BDECA24" w14:textId="77777777" w:rsidR="00951FD1" w:rsidRDefault="00951FD1" w:rsidP="00515CC9">
            <w:pPr>
              <w:spacing w:line="23" w:lineRule="atLeast"/>
              <w:rPr>
                <w:rFonts w:asciiTheme="minorHAnsi" w:hAnsiTheme="minorHAnsi" w:cstheme="minorBidi"/>
                <w:b/>
                <w:bCs/>
                <w:sz w:val="18"/>
                <w:szCs w:val="18"/>
              </w:rPr>
            </w:pPr>
            <w:r>
              <w:rPr>
                <w:rFonts w:asciiTheme="minorHAnsi" w:hAnsiTheme="minorHAnsi" w:cstheme="minorBidi"/>
                <w:b/>
                <w:bCs/>
                <w:sz w:val="18"/>
                <w:szCs w:val="18"/>
              </w:rPr>
              <w:t>Inhoudelijke criteria</w:t>
            </w:r>
          </w:p>
        </w:tc>
        <w:tc>
          <w:tcPr>
            <w:tcW w:w="7371" w:type="dxa"/>
          </w:tcPr>
          <w:p w14:paraId="6CFDA7CF" w14:textId="3A08E370" w:rsidR="00951FD1" w:rsidRDefault="00951FD1" w:rsidP="00136898">
            <w:pPr>
              <w:numPr>
                <w:ilvl w:val="0"/>
                <w:numId w:val="3"/>
              </w:numPr>
              <w:spacing w:line="23" w:lineRule="atLeast"/>
              <w:contextualSpacing/>
              <w:rPr>
                <w:rFonts w:asciiTheme="minorHAnsi" w:hAnsiTheme="minorHAnsi" w:cstheme="minorBidi"/>
                <w:sz w:val="18"/>
                <w:szCs w:val="18"/>
              </w:rPr>
            </w:pPr>
            <w:r>
              <w:rPr>
                <w:rFonts w:asciiTheme="minorHAnsi" w:hAnsiTheme="minorHAnsi" w:cstheme="minorBidi"/>
                <w:sz w:val="18"/>
                <w:szCs w:val="18"/>
              </w:rPr>
              <w:t>De waarden moeten passen bij de beweging richting het droombeeld 2040</w:t>
            </w:r>
            <w:r w:rsidR="000B2784">
              <w:rPr>
                <w:rFonts w:asciiTheme="minorHAnsi" w:hAnsiTheme="minorHAnsi" w:cstheme="minorBidi"/>
                <w:sz w:val="18"/>
                <w:szCs w:val="18"/>
              </w:rPr>
              <w:t>;</w:t>
            </w:r>
          </w:p>
          <w:p w14:paraId="5A1B9D25" w14:textId="77777777" w:rsidR="00951FD1" w:rsidRPr="00731819" w:rsidRDefault="00951FD1" w:rsidP="00136898">
            <w:pPr>
              <w:numPr>
                <w:ilvl w:val="0"/>
                <w:numId w:val="3"/>
              </w:numPr>
              <w:spacing w:line="23" w:lineRule="atLeast"/>
              <w:contextualSpacing/>
              <w:rPr>
                <w:rFonts w:asciiTheme="minorHAnsi" w:hAnsiTheme="minorHAnsi" w:cstheme="minorBidi"/>
                <w:sz w:val="18"/>
                <w:szCs w:val="18"/>
              </w:rPr>
            </w:pPr>
            <w:r>
              <w:rPr>
                <w:rFonts w:asciiTheme="minorHAnsi" w:hAnsiTheme="minorHAnsi" w:cstheme="minorBidi"/>
                <w:sz w:val="18"/>
                <w:szCs w:val="18"/>
              </w:rPr>
              <w:t xml:space="preserve">De belangen van diverse ‘belangengroepen’ moeten meegenomen zijn (niet alleen intern georiënteerd maar ook: wat gaan de inwoners, bedrijven en instellingen ervan merken). </w:t>
            </w:r>
          </w:p>
        </w:tc>
      </w:tr>
      <w:tr w:rsidR="00951FD1" w14:paraId="2734A91B" w14:textId="77777777" w:rsidTr="00515CC9">
        <w:tc>
          <w:tcPr>
            <w:tcW w:w="1838" w:type="dxa"/>
          </w:tcPr>
          <w:p w14:paraId="71FC8A95" w14:textId="77777777" w:rsidR="00951FD1" w:rsidRDefault="00951FD1" w:rsidP="00515CC9">
            <w:pPr>
              <w:spacing w:line="23" w:lineRule="atLeast"/>
              <w:rPr>
                <w:rFonts w:asciiTheme="minorHAnsi" w:hAnsiTheme="minorHAnsi" w:cstheme="minorBidi"/>
                <w:b/>
                <w:bCs/>
                <w:sz w:val="18"/>
                <w:szCs w:val="18"/>
              </w:rPr>
            </w:pPr>
            <w:r>
              <w:rPr>
                <w:rFonts w:asciiTheme="minorHAnsi" w:hAnsiTheme="minorHAnsi" w:cstheme="minorBidi"/>
                <w:b/>
                <w:bCs/>
                <w:sz w:val="18"/>
                <w:szCs w:val="18"/>
              </w:rPr>
              <w:t>Procescriteria</w:t>
            </w:r>
          </w:p>
        </w:tc>
        <w:tc>
          <w:tcPr>
            <w:tcW w:w="7371" w:type="dxa"/>
          </w:tcPr>
          <w:p w14:paraId="005D7570" w14:textId="5305A86C" w:rsidR="00951FD1" w:rsidRDefault="00951FD1" w:rsidP="00136898">
            <w:pPr>
              <w:numPr>
                <w:ilvl w:val="0"/>
                <w:numId w:val="3"/>
              </w:numPr>
              <w:spacing w:line="23" w:lineRule="atLeast"/>
              <w:contextualSpacing/>
              <w:rPr>
                <w:rFonts w:asciiTheme="minorHAnsi" w:hAnsiTheme="minorHAnsi" w:cstheme="minorBidi"/>
                <w:sz w:val="18"/>
                <w:szCs w:val="18"/>
              </w:rPr>
            </w:pPr>
            <w:r>
              <w:rPr>
                <w:rFonts w:asciiTheme="minorHAnsi" w:hAnsiTheme="minorHAnsi" w:cstheme="minorBidi"/>
                <w:sz w:val="18"/>
                <w:szCs w:val="18"/>
              </w:rPr>
              <w:t>Het management en de teammanagers zijn zich bewust van de (aanjagers)rol die ze in dit proces hebben</w:t>
            </w:r>
          </w:p>
          <w:p w14:paraId="1C6EEE2E" w14:textId="77777777" w:rsidR="00951FD1" w:rsidRDefault="00951FD1" w:rsidP="00136898">
            <w:pPr>
              <w:numPr>
                <w:ilvl w:val="0"/>
                <w:numId w:val="3"/>
              </w:numPr>
              <w:spacing w:line="23" w:lineRule="atLeast"/>
              <w:contextualSpacing/>
              <w:rPr>
                <w:rFonts w:asciiTheme="minorHAnsi" w:hAnsiTheme="minorHAnsi" w:cstheme="minorBidi"/>
                <w:sz w:val="18"/>
                <w:szCs w:val="18"/>
              </w:rPr>
            </w:pPr>
            <w:r>
              <w:rPr>
                <w:rFonts w:asciiTheme="minorHAnsi" w:hAnsiTheme="minorHAnsi" w:cstheme="minorBidi"/>
                <w:sz w:val="18"/>
                <w:szCs w:val="18"/>
              </w:rPr>
              <w:t>De doorlooptijd moet niet te lang zijn om medewerkers warm te houden voor werken vanuit kernwaarden.</w:t>
            </w:r>
          </w:p>
          <w:p w14:paraId="66B41FCB" w14:textId="77777777" w:rsidR="00951FD1" w:rsidRPr="00731819" w:rsidRDefault="00951FD1" w:rsidP="00136898">
            <w:pPr>
              <w:numPr>
                <w:ilvl w:val="0"/>
                <w:numId w:val="3"/>
              </w:numPr>
              <w:spacing w:line="23" w:lineRule="atLeast"/>
              <w:contextualSpacing/>
              <w:rPr>
                <w:rFonts w:asciiTheme="minorHAnsi" w:hAnsiTheme="minorHAnsi" w:cstheme="minorBidi"/>
                <w:sz w:val="18"/>
                <w:szCs w:val="18"/>
              </w:rPr>
            </w:pPr>
            <w:r>
              <w:rPr>
                <w:rFonts w:asciiTheme="minorHAnsi" w:hAnsiTheme="minorHAnsi" w:cstheme="minorBidi"/>
                <w:sz w:val="18"/>
                <w:szCs w:val="18"/>
              </w:rPr>
              <w:t xml:space="preserve">Commitment van het management voor de keuze om het proces </w:t>
            </w:r>
            <w:proofErr w:type="spellStart"/>
            <w:r>
              <w:rPr>
                <w:rFonts w:asciiTheme="minorHAnsi" w:hAnsiTheme="minorHAnsi" w:cstheme="minorBidi"/>
                <w:sz w:val="18"/>
                <w:szCs w:val="18"/>
              </w:rPr>
              <w:t>bottum</w:t>
            </w:r>
            <w:proofErr w:type="spellEnd"/>
            <w:r>
              <w:rPr>
                <w:rFonts w:asciiTheme="minorHAnsi" w:hAnsiTheme="minorHAnsi" w:cstheme="minorBidi"/>
                <w:sz w:val="18"/>
                <w:szCs w:val="18"/>
              </w:rPr>
              <w:t xml:space="preserve">-up te doorlopen.  </w:t>
            </w:r>
          </w:p>
        </w:tc>
      </w:tr>
    </w:tbl>
    <w:p w14:paraId="16AF925A" w14:textId="69E7E2FB" w:rsidR="00472ACB" w:rsidRPr="00B24A8F" w:rsidRDefault="00472ACB" w:rsidP="00951FD1">
      <w:pPr>
        <w:pStyle w:val="Kop1"/>
      </w:pPr>
    </w:p>
    <w:sectPr w:rsidR="00472ACB" w:rsidRPr="00B24A8F" w:rsidSect="009F1FBF">
      <w:footerReference w:type="defaul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adine van der Werf" w:date="2022-10-19T11:03:00Z" w:initials="NvdW">
    <w:p w14:paraId="08A8EA76" w14:textId="77777777" w:rsidR="00136898" w:rsidRDefault="00704A71" w:rsidP="00C04E02">
      <w:pPr>
        <w:pStyle w:val="Tekstopmerking"/>
      </w:pPr>
      <w:r>
        <w:rPr>
          <w:rStyle w:val="Verwijzingopmerking"/>
        </w:rPr>
        <w:annotationRef/>
      </w:r>
      <w:r w:rsidR="00136898">
        <w:t>Het is ook goed om hier even stil te staan bij de relatie met de kerncompetenties (waarden komen in plaats van) en de kernwaarden van Sociaal Domein (worden hierin geïntegreerd)</w:t>
      </w:r>
    </w:p>
  </w:comment>
  <w:comment w:id="13" w:author="Nadine van der Werf" w:date="2022-10-19T10:46:00Z" w:initials="NvdW">
    <w:p w14:paraId="1AB08481" w14:textId="36346CB3" w:rsidR="007625D2" w:rsidRDefault="007625D2" w:rsidP="008053D3">
      <w:pPr>
        <w:pStyle w:val="Tekstopmerking"/>
      </w:pPr>
      <w:r>
        <w:rPr>
          <w:rStyle w:val="Verwijzingopmerking"/>
        </w:rPr>
        <w:annotationRef/>
      </w:r>
      <w:r>
        <w:t>Als er veel overlap is dan alleen de waarden benoemen die nog niet genoemd zijn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8EA76" w15:done="0"/>
  <w15:commentEx w15:paraId="1AB08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580F" w16cex:dateUtc="2022-10-19T09:03:00Z"/>
  <w16cex:commentExtensible w16cex:durableId="26FA5413" w16cex:dateUtc="2022-10-19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8EA76" w16cid:durableId="26FA580F"/>
  <w16cid:commentId w16cid:paraId="1AB08481" w16cid:durableId="26FA5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66E4" w14:textId="77777777" w:rsidR="003D7CC2" w:rsidRDefault="003D7CC2" w:rsidP="007B5A8A">
      <w:r>
        <w:separator/>
      </w:r>
    </w:p>
  </w:endnote>
  <w:endnote w:type="continuationSeparator" w:id="0">
    <w:p w14:paraId="604A210A" w14:textId="77777777" w:rsidR="003D7CC2" w:rsidRDefault="003D7CC2" w:rsidP="007B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urich Win95BT">
    <w:panose1 w:val="020B0603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718123"/>
      <w:docPartObj>
        <w:docPartGallery w:val="Page Numbers (Bottom of Page)"/>
        <w:docPartUnique/>
      </w:docPartObj>
    </w:sdtPr>
    <w:sdtEndPr/>
    <w:sdtContent>
      <w:p w14:paraId="063FC8A2" w14:textId="28C84010" w:rsidR="00BB59DB" w:rsidRDefault="00BB59DB">
        <w:pPr>
          <w:pStyle w:val="Voettekst"/>
          <w:jc w:val="center"/>
        </w:pPr>
        <w:r>
          <w:fldChar w:fldCharType="begin"/>
        </w:r>
        <w:r>
          <w:instrText>PAGE   \* MERGEFORMAT</w:instrText>
        </w:r>
        <w:r>
          <w:fldChar w:fldCharType="separate"/>
        </w:r>
        <w:r>
          <w:t>2</w:t>
        </w:r>
        <w:r>
          <w:fldChar w:fldCharType="end"/>
        </w:r>
      </w:p>
    </w:sdtContent>
  </w:sdt>
  <w:p w14:paraId="4403D766" w14:textId="77777777" w:rsidR="00BB59DB" w:rsidRDefault="00BB59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4DBE" w14:textId="77777777" w:rsidR="003D7CC2" w:rsidRDefault="003D7CC2" w:rsidP="007B5A8A">
      <w:r>
        <w:separator/>
      </w:r>
    </w:p>
  </w:footnote>
  <w:footnote w:type="continuationSeparator" w:id="0">
    <w:p w14:paraId="41F58A3B" w14:textId="77777777" w:rsidR="003D7CC2" w:rsidRDefault="003D7CC2" w:rsidP="007B5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309A"/>
    <w:multiLevelType w:val="hybridMultilevel"/>
    <w:tmpl w:val="20828E7A"/>
    <w:lvl w:ilvl="0" w:tplc="8C1C74B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933168"/>
    <w:multiLevelType w:val="hybridMultilevel"/>
    <w:tmpl w:val="E440F8D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27D3DAD"/>
    <w:multiLevelType w:val="hybridMultilevel"/>
    <w:tmpl w:val="B7FE067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D47DA6"/>
    <w:multiLevelType w:val="hybridMultilevel"/>
    <w:tmpl w:val="2A8C96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3F92590"/>
    <w:multiLevelType w:val="hybridMultilevel"/>
    <w:tmpl w:val="94D2DD4A"/>
    <w:lvl w:ilvl="0" w:tplc="8C1C74B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D3292D"/>
    <w:multiLevelType w:val="multilevel"/>
    <w:tmpl w:val="59F2EC6C"/>
    <w:lvl w:ilvl="0">
      <w:start w:val="1"/>
      <w:numFmt w:val="decimal"/>
      <w:pStyle w:val="Kopniveau1"/>
      <w:lvlText w:val="%1"/>
      <w:lvlJc w:val="left"/>
      <w:pPr>
        <w:ind w:left="851" w:hanging="851"/>
      </w:pPr>
    </w:lvl>
    <w:lvl w:ilvl="1">
      <w:start w:val="1"/>
      <w:numFmt w:val="decimal"/>
      <w:pStyle w:val="Kopniveau2"/>
      <w:lvlText w:val="%1.%2"/>
      <w:lvlJc w:val="left"/>
      <w:pPr>
        <w:ind w:left="851" w:hanging="851"/>
      </w:pPr>
    </w:lvl>
    <w:lvl w:ilvl="2">
      <w:start w:val="1"/>
      <w:numFmt w:val="decimal"/>
      <w:pStyle w:val="Kopniveau3"/>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6" w15:restartNumberingAfterBreak="0">
    <w:nsid w:val="5ECF06FC"/>
    <w:multiLevelType w:val="hybridMultilevel"/>
    <w:tmpl w:val="A7D40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51721A"/>
    <w:multiLevelType w:val="hybridMultilevel"/>
    <w:tmpl w:val="641862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66382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7108384">
    <w:abstractNumId w:val="3"/>
  </w:num>
  <w:num w:numId="3" w16cid:durableId="1616867563">
    <w:abstractNumId w:val="7"/>
  </w:num>
  <w:num w:numId="4" w16cid:durableId="701519716">
    <w:abstractNumId w:val="1"/>
  </w:num>
  <w:num w:numId="5" w16cid:durableId="1299527912">
    <w:abstractNumId w:val="6"/>
  </w:num>
  <w:num w:numId="6" w16cid:durableId="626396241">
    <w:abstractNumId w:val="0"/>
  </w:num>
  <w:num w:numId="7" w16cid:durableId="816066732">
    <w:abstractNumId w:val="4"/>
  </w:num>
  <w:num w:numId="8" w16cid:durableId="2094230963">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ne van der Werf">
    <w15:presenceInfo w15:providerId="AD" w15:userId="S::n.van.der.werf@dienstdommelvallei.nl::ffe8cf5b-e0c8-4970-9a0f-a97fe6650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CA"/>
    <w:rsid w:val="000019E1"/>
    <w:rsid w:val="00001FA1"/>
    <w:rsid w:val="000118F5"/>
    <w:rsid w:val="000208CF"/>
    <w:rsid w:val="000227B6"/>
    <w:rsid w:val="00022EB6"/>
    <w:rsid w:val="00026044"/>
    <w:rsid w:val="0003559B"/>
    <w:rsid w:val="00042C83"/>
    <w:rsid w:val="00043272"/>
    <w:rsid w:val="00050D95"/>
    <w:rsid w:val="00053D1F"/>
    <w:rsid w:val="000558D5"/>
    <w:rsid w:val="00063B15"/>
    <w:rsid w:val="000666CA"/>
    <w:rsid w:val="00073C63"/>
    <w:rsid w:val="00076AA6"/>
    <w:rsid w:val="0007747B"/>
    <w:rsid w:val="00082958"/>
    <w:rsid w:val="00094D44"/>
    <w:rsid w:val="000B013F"/>
    <w:rsid w:val="000B2784"/>
    <w:rsid w:val="000B6732"/>
    <w:rsid w:val="000B6CBB"/>
    <w:rsid w:val="000B76F6"/>
    <w:rsid w:val="000C3A08"/>
    <w:rsid w:val="000C4242"/>
    <w:rsid w:val="000C45F0"/>
    <w:rsid w:val="000D4145"/>
    <w:rsid w:val="000D7023"/>
    <w:rsid w:val="000E1CD7"/>
    <w:rsid w:val="000F2C3E"/>
    <w:rsid w:val="0011486B"/>
    <w:rsid w:val="00117715"/>
    <w:rsid w:val="001367A1"/>
    <w:rsid w:val="00136898"/>
    <w:rsid w:val="00142626"/>
    <w:rsid w:val="00145B4E"/>
    <w:rsid w:val="00145E36"/>
    <w:rsid w:val="001460CF"/>
    <w:rsid w:val="001463B9"/>
    <w:rsid w:val="001643AD"/>
    <w:rsid w:val="00172A9B"/>
    <w:rsid w:val="00177A03"/>
    <w:rsid w:val="00180A54"/>
    <w:rsid w:val="001879F7"/>
    <w:rsid w:val="001904AA"/>
    <w:rsid w:val="00194ABD"/>
    <w:rsid w:val="001A11B7"/>
    <w:rsid w:val="001A7C2E"/>
    <w:rsid w:val="001B1007"/>
    <w:rsid w:val="001B23CF"/>
    <w:rsid w:val="001B4E2E"/>
    <w:rsid w:val="001B79C8"/>
    <w:rsid w:val="001C0D79"/>
    <w:rsid w:val="001C12AB"/>
    <w:rsid w:val="001C1F55"/>
    <w:rsid w:val="001C20BC"/>
    <w:rsid w:val="001D10B6"/>
    <w:rsid w:val="001D1748"/>
    <w:rsid w:val="001D1ACF"/>
    <w:rsid w:val="001D52AA"/>
    <w:rsid w:val="001D5BBA"/>
    <w:rsid w:val="001D7713"/>
    <w:rsid w:val="001E115A"/>
    <w:rsid w:val="001E5277"/>
    <w:rsid w:val="001E538C"/>
    <w:rsid w:val="001E5871"/>
    <w:rsid w:val="002057AD"/>
    <w:rsid w:val="00210351"/>
    <w:rsid w:val="002110E1"/>
    <w:rsid w:val="00215603"/>
    <w:rsid w:val="0021564C"/>
    <w:rsid w:val="00220F6D"/>
    <w:rsid w:val="00224DE1"/>
    <w:rsid w:val="00226AD8"/>
    <w:rsid w:val="00231CE9"/>
    <w:rsid w:val="00231F0B"/>
    <w:rsid w:val="00234AC0"/>
    <w:rsid w:val="00234D5B"/>
    <w:rsid w:val="002366A1"/>
    <w:rsid w:val="00245D54"/>
    <w:rsid w:val="002471C7"/>
    <w:rsid w:val="00251E59"/>
    <w:rsid w:val="00254833"/>
    <w:rsid w:val="002574B8"/>
    <w:rsid w:val="0026127B"/>
    <w:rsid w:val="0026494E"/>
    <w:rsid w:val="00267B28"/>
    <w:rsid w:val="002916E8"/>
    <w:rsid w:val="0029426F"/>
    <w:rsid w:val="002A0425"/>
    <w:rsid w:val="002A07C4"/>
    <w:rsid w:val="002A11E6"/>
    <w:rsid w:val="002A55BA"/>
    <w:rsid w:val="002A6768"/>
    <w:rsid w:val="002B34AE"/>
    <w:rsid w:val="002B520A"/>
    <w:rsid w:val="002B686A"/>
    <w:rsid w:val="002B73F5"/>
    <w:rsid w:val="002C4C87"/>
    <w:rsid w:val="002C5DDC"/>
    <w:rsid w:val="002D7F58"/>
    <w:rsid w:val="002E5608"/>
    <w:rsid w:val="002E65B1"/>
    <w:rsid w:val="002F6B1B"/>
    <w:rsid w:val="0030122E"/>
    <w:rsid w:val="00302DE3"/>
    <w:rsid w:val="0030300B"/>
    <w:rsid w:val="00311AE0"/>
    <w:rsid w:val="00320CAA"/>
    <w:rsid w:val="00327896"/>
    <w:rsid w:val="0033035D"/>
    <w:rsid w:val="003314C1"/>
    <w:rsid w:val="00331BB4"/>
    <w:rsid w:val="00331E9C"/>
    <w:rsid w:val="00332E3F"/>
    <w:rsid w:val="003378CA"/>
    <w:rsid w:val="00341C5F"/>
    <w:rsid w:val="00345700"/>
    <w:rsid w:val="00350D7B"/>
    <w:rsid w:val="003603B4"/>
    <w:rsid w:val="00364345"/>
    <w:rsid w:val="00366446"/>
    <w:rsid w:val="003760B9"/>
    <w:rsid w:val="00376404"/>
    <w:rsid w:val="003843FB"/>
    <w:rsid w:val="003867F0"/>
    <w:rsid w:val="003869B1"/>
    <w:rsid w:val="003903D4"/>
    <w:rsid w:val="00393E7E"/>
    <w:rsid w:val="00394B02"/>
    <w:rsid w:val="003A0F8F"/>
    <w:rsid w:val="003A2396"/>
    <w:rsid w:val="003A3EFB"/>
    <w:rsid w:val="003B0225"/>
    <w:rsid w:val="003B3E54"/>
    <w:rsid w:val="003B3EE0"/>
    <w:rsid w:val="003C2054"/>
    <w:rsid w:val="003C2D1E"/>
    <w:rsid w:val="003C5612"/>
    <w:rsid w:val="003C56DB"/>
    <w:rsid w:val="003D1924"/>
    <w:rsid w:val="003D7CC2"/>
    <w:rsid w:val="003E05B7"/>
    <w:rsid w:val="003F1C16"/>
    <w:rsid w:val="003F6710"/>
    <w:rsid w:val="0040065F"/>
    <w:rsid w:val="00403254"/>
    <w:rsid w:val="004067C1"/>
    <w:rsid w:val="00417752"/>
    <w:rsid w:val="00422F24"/>
    <w:rsid w:val="00423DF1"/>
    <w:rsid w:val="00440B19"/>
    <w:rsid w:val="00450CB4"/>
    <w:rsid w:val="004570BA"/>
    <w:rsid w:val="0046624B"/>
    <w:rsid w:val="00471683"/>
    <w:rsid w:val="00472ACB"/>
    <w:rsid w:val="00473FDB"/>
    <w:rsid w:val="00481823"/>
    <w:rsid w:val="00485603"/>
    <w:rsid w:val="004918E0"/>
    <w:rsid w:val="00495CA3"/>
    <w:rsid w:val="00496599"/>
    <w:rsid w:val="004A49B6"/>
    <w:rsid w:val="004A5399"/>
    <w:rsid w:val="004C1F72"/>
    <w:rsid w:val="004C3A2D"/>
    <w:rsid w:val="004C5080"/>
    <w:rsid w:val="004D31A3"/>
    <w:rsid w:val="004D6236"/>
    <w:rsid w:val="004D72A6"/>
    <w:rsid w:val="004E02C5"/>
    <w:rsid w:val="004E2141"/>
    <w:rsid w:val="004E4CE7"/>
    <w:rsid w:val="004F1568"/>
    <w:rsid w:val="004F3D7A"/>
    <w:rsid w:val="004F611A"/>
    <w:rsid w:val="00506237"/>
    <w:rsid w:val="005151FE"/>
    <w:rsid w:val="00516B4C"/>
    <w:rsid w:val="00517628"/>
    <w:rsid w:val="005211A2"/>
    <w:rsid w:val="005220C7"/>
    <w:rsid w:val="00522242"/>
    <w:rsid w:val="005232AA"/>
    <w:rsid w:val="00524786"/>
    <w:rsid w:val="005270FD"/>
    <w:rsid w:val="00530219"/>
    <w:rsid w:val="0053711D"/>
    <w:rsid w:val="00540906"/>
    <w:rsid w:val="00541AD6"/>
    <w:rsid w:val="00544EF1"/>
    <w:rsid w:val="0054659A"/>
    <w:rsid w:val="00551AFB"/>
    <w:rsid w:val="005525AB"/>
    <w:rsid w:val="00554B8D"/>
    <w:rsid w:val="00560C4A"/>
    <w:rsid w:val="005610C6"/>
    <w:rsid w:val="00562F0C"/>
    <w:rsid w:val="00566D67"/>
    <w:rsid w:val="005718C0"/>
    <w:rsid w:val="00583C62"/>
    <w:rsid w:val="0059098C"/>
    <w:rsid w:val="005A0978"/>
    <w:rsid w:val="005A2439"/>
    <w:rsid w:val="005A4BCD"/>
    <w:rsid w:val="005A7C47"/>
    <w:rsid w:val="005B3569"/>
    <w:rsid w:val="005B51F1"/>
    <w:rsid w:val="005B70B6"/>
    <w:rsid w:val="005C0DC2"/>
    <w:rsid w:val="005D2691"/>
    <w:rsid w:val="005D2F1C"/>
    <w:rsid w:val="005E1A49"/>
    <w:rsid w:val="005E4FF1"/>
    <w:rsid w:val="005E5C37"/>
    <w:rsid w:val="005F0104"/>
    <w:rsid w:val="005F27E2"/>
    <w:rsid w:val="00601558"/>
    <w:rsid w:val="00601768"/>
    <w:rsid w:val="00607938"/>
    <w:rsid w:val="00610EFB"/>
    <w:rsid w:val="00622F9C"/>
    <w:rsid w:val="00623A93"/>
    <w:rsid w:val="0062512D"/>
    <w:rsid w:val="00631ED4"/>
    <w:rsid w:val="00633C9E"/>
    <w:rsid w:val="006340D8"/>
    <w:rsid w:val="00635E49"/>
    <w:rsid w:val="00641040"/>
    <w:rsid w:val="00651801"/>
    <w:rsid w:val="00654E92"/>
    <w:rsid w:val="00655C05"/>
    <w:rsid w:val="00655D31"/>
    <w:rsid w:val="00667457"/>
    <w:rsid w:val="00671993"/>
    <w:rsid w:val="006730AA"/>
    <w:rsid w:val="006732E0"/>
    <w:rsid w:val="00685C88"/>
    <w:rsid w:val="006862B8"/>
    <w:rsid w:val="0069337D"/>
    <w:rsid w:val="006A4D31"/>
    <w:rsid w:val="006B30B9"/>
    <w:rsid w:val="006C3A5B"/>
    <w:rsid w:val="006D0A59"/>
    <w:rsid w:val="006E01DE"/>
    <w:rsid w:val="006E2CC5"/>
    <w:rsid w:val="006E3A9F"/>
    <w:rsid w:val="006E5EB8"/>
    <w:rsid w:val="006F167D"/>
    <w:rsid w:val="006F1EE1"/>
    <w:rsid w:val="007049B5"/>
    <w:rsid w:val="00704A71"/>
    <w:rsid w:val="00716E5B"/>
    <w:rsid w:val="00717261"/>
    <w:rsid w:val="0072033E"/>
    <w:rsid w:val="00726818"/>
    <w:rsid w:val="00731819"/>
    <w:rsid w:val="00735C89"/>
    <w:rsid w:val="00740D7E"/>
    <w:rsid w:val="00743DB6"/>
    <w:rsid w:val="00745771"/>
    <w:rsid w:val="00754B19"/>
    <w:rsid w:val="00757047"/>
    <w:rsid w:val="007625D2"/>
    <w:rsid w:val="00763B0B"/>
    <w:rsid w:val="00764994"/>
    <w:rsid w:val="00770E48"/>
    <w:rsid w:val="00776171"/>
    <w:rsid w:val="00783039"/>
    <w:rsid w:val="0079449B"/>
    <w:rsid w:val="00797528"/>
    <w:rsid w:val="007A4FF9"/>
    <w:rsid w:val="007B27C2"/>
    <w:rsid w:val="007B5A8A"/>
    <w:rsid w:val="007C24E0"/>
    <w:rsid w:val="007C4C7A"/>
    <w:rsid w:val="007D0121"/>
    <w:rsid w:val="007D38C1"/>
    <w:rsid w:val="007D5B73"/>
    <w:rsid w:val="007D7ADD"/>
    <w:rsid w:val="007E0C97"/>
    <w:rsid w:val="007E4E99"/>
    <w:rsid w:val="007F5CC3"/>
    <w:rsid w:val="0080025A"/>
    <w:rsid w:val="00801D9E"/>
    <w:rsid w:val="00801EC5"/>
    <w:rsid w:val="00805538"/>
    <w:rsid w:val="00810420"/>
    <w:rsid w:val="0081130C"/>
    <w:rsid w:val="00815F13"/>
    <w:rsid w:val="00817C08"/>
    <w:rsid w:val="00826405"/>
    <w:rsid w:val="008346CE"/>
    <w:rsid w:val="00836245"/>
    <w:rsid w:val="00844DE5"/>
    <w:rsid w:val="008465E5"/>
    <w:rsid w:val="00853056"/>
    <w:rsid w:val="00863573"/>
    <w:rsid w:val="00863DCC"/>
    <w:rsid w:val="00875B5A"/>
    <w:rsid w:val="00877C8E"/>
    <w:rsid w:val="00882A37"/>
    <w:rsid w:val="008862DE"/>
    <w:rsid w:val="00892670"/>
    <w:rsid w:val="00893406"/>
    <w:rsid w:val="00895571"/>
    <w:rsid w:val="008961F9"/>
    <w:rsid w:val="00897581"/>
    <w:rsid w:val="008A157D"/>
    <w:rsid w:val="008A19A5"/>
    <w:rsid w:val="008A30FB"/>
    <w:rsid w:val="008A7E69"/>
    <w:rsid w:val="008B66A4"/>
    <w:rsid w:val="008C15DF"/>
    <w:rsid w:val="008C6792"/>
    <w:rsid w:val="008C6D10"/>
    <w:rsid w:val="008D3587"/>
    <w:rsid w:val="008F179A"/>
    <w:rsid w:val="009023A5"/>
    <w:rsid w:val="00923792"/>
    <w:rsid w:val="00932A9D"/>
    <w:rsid w:val="00934777"/>
    <w:rsid w:val="00936D07"/>
    <w:rsid w:val="00951FD1"/>
    <w:rsid w:val="009569D0"/>
    <w:rsid w:val="00956F6B"/>
    <w:rsid w:val="0096198B"/>
    <w:rsid w:val="009744D1"/>
    <w:rsid w:val="009766C5"/>
    <w:rsid w:val="009770A8"/>
    <w:rsid w:val="00986E8A"/>
    <w:rsid w:val="0098737A"/>
    <w:rsid w:val="0099335E"/>
    <w:rsid w:val="00994B14"/>
    <w:rsid w:val="009A6F52"/>
    <w:rsid w:val="009B4D90"/>
    <w:rsid w:val="009B5373"/>
    <w:rsid w:val="009B5A91"/>
    <w:rsid w:val="009C2902"/>
    <w:rsid w:val="009D3EF4"/>
    <w:rsid w:val="009E1206"/>
    <w:rsid w:val="009E4421"/>
    <w:rsid w:val="009E791B"/>
    <w:rsid w:val="009F1A5A"/>
    <w:rsid w:val="009F1FBF"/>
    <w:rsid w:val="009F2B44"/>
    <w:rsid w:val="009F61DC"/>
    <w:rsid w:val="00A058B3"/>
    <w:rsid w:val="00A067F9"/>
    <w:rsid w:val="00A12B99"/>
    <w:rsid w:val="00A12E9A"/>
    <w:rsid w:val="00A148E3"/>
    <w:rsid w:val="00A22558"/>
    <w:rsid w:val="00A23E67"/>
    <w:rsid w:val="00A23F8E"/>
    <w:rsid w:val="00A347CC"/>
    <w:rsid w:val="00A35BE5"/>
    <w:rsid w:val="00A433D3"/>
    <w:rsid w:val="00A56068"/>
    <w:rsid w:val="00A57EE0"/>
    <w:rsid w:val="00A60D97"/>
    <w:rsid w:val="00A61349"/>
    <w:rsid w:val="00A634C1"/>
    <w:rsid w:val="00A70763"/>
    <w:rsid w:val="00A809B1"/>
    <w:rsid w:val="00A82A7B"/>
    <w:rsid w:val="00A8304D"/>
    <w:rsid w:val="00A95F7E"/>
    <w:rsid w:val="00AA5A6F"/>
    <w:rsid w:val="00AA66FC"/>
    <w:rsid w:val="00AA6800"/>
    <w:rsid w:val="00AB4587"/>
    <w:rsid w:val="00AC0F90"/>
    <w:rsid w:val="00AC2DE5"/>
    <w:rsid w:val="00AC731B"/>
    <w:rsid w:val="00AD169D"/>
    <w:rsid w:val="00AD2442"/>
    <w:rsid w:val="00AE66BA"/>
    <w:rsid w:val="00AE7D63"/>
    <w:rsid w:val="00AF46AD"/>
    <w:rsid w:val="00AF6C38"/>
    <w:rsid w:val="00B018F6"/>
    <w:rsid w:val="00B022CC"/>
    <w:rsid w:val="00B02FC7"/>
    <w:rsid w:val="00B066F9"/>
    <w:rsid w:val="00B11775"/>
    <w:rsid w:val="00B1213A"/>
    <w:rsid w:val="00B15B39"/>
    <w:rsid w:val="00B231EF"/>
    <w:rsid w:val="00B24A8F"/>
    <w:rsid w:val="00B32D7F"/>
    <w:rsid w:val="00B35D08"/>
    <w:rsid w:val="00B41E5F"/>
    <w:rsid w:val="00B43A14"/>
    <w:rsid w:val="00B450E3"/>
    <w:rsid w:val="00B63137"/>
    <w:rsid w:val="00B64518"/>
    <w:rsid w:val="00B64DD7"/>
    <w:rsid w:val="00B66F93"/>
    <w:rsid w:val="00B72782"/>
    <w:rsid w:val="00B740FA"/>
    <w:rsid w:val="00B82189"/>
    <w:rsid w:val="00B82C2A"/>
    <w:rsid w:val="00B83FFA"/>
    <w:rsid w:val="00B85C27"/>
    <w:rsid w:val="00BA47A5"/>
    <w:rsid w:val="00BB1A00"/>
    <w:rsid w:val="00BB59DB"/>
    <w:rsid w:val="00BC0A4E"/>
    <w:rsid w:val="00BC2708"/>
    <w:rsid w:val="00BC51FE"/>
    <w:rsid w:val="00BC54FE"/>
    <w:rsid w:val="00BC5969"/>
    <w:rsid w:val="00BC69A5"/>
    <w:rsid w:val="00BE0C9D"/>
    <w:rsid w:val="00BE1131"/>
    <w:rsid w:val="00BE29AF"/>
    <w:rsid w:val="00BE57E2"/>
    <w:rsid w:val="00BE7CFE"/>
    <w:rsid w:val="00BF187D"/>
    <w:rsid w:val="00BF214E"/>
    <w:rsid w:val="00BF346C"/>
    <w:rsid w:val="00BF396E"/>
    <w:rsid w:val="00BF66E6"/>
    <w:rsid w:val="00C07607"/>
    <w:rsid w:val="00C1021D"/>
    <w:rsid w:val="00C11EA2"/>
    <w:rsid w:val="00C14393"/>
    <w:rsid w:val="00C156DA"/>
    <w:rsid w:val="00C20610"/>
    <w:rsid w:val="00C21818"/>
    <w:rsid w:val="00C2340F"/>
    <w:rsid w:val="00C23618"/>
    <w:rsid w:val="00C249D9"/>
    <w:rsid w:val="00C25E7F"/>
    <w:rsid w:val="00C26952"/>
    <w:rsid w:val="00C32792"/>
    <w:rsid w:val="00C34B33"/>
    <w:rsid w:val="00C375E3"/>
    <w:rsid w:val="00C400C4"/>
    <w:rsid w:val="00C41B60"/>
    <w:rsid w:val="00C42F9C"/>
    <w:rsid w:val="00C4494B"/>
    <w:rsid w:val="00C46D05"/>
    <w:rsid w:val="00C53273"/>
    <w:rsid w:val="00C53896"/>
    <w:rsid w:val="00C53E3D"/>
    <w:rsid w:val="00C62CAD"/>
    <w:rsid w:val="00C6349D"/>
    <w:rsid w:val="00C634F5"/>
    <w:rsid w:val="00C805E7"/>
    <w:rsid w:val="00C8376E"/>
    <w:rsid w:val="00C8667E"/>
    <w:rsid w:val="00C87715"/>
    <w:rsid w:val="00CA2427"/>
    <w:rsid w:val="00CA729A"/>
    <w:rsid w:val="00CB236A"/>
    <w:rsid w:val="00CB58E8"/>
    <w:rsid w:val="00CB6D95"/>
    <w:rsid w:val="00CC14EF"/>
    <w:rsid w:val="00CC7204"/>
    <w:rsid w:val="00CD0C0B"/>
    <w:rsid w:val="00CD1B88"/>
    <w:rsid w:val="00CD4BEB"/>
    <w:rsid w:val="00CD5493"/>
    <w:rsid w:val="00CD68C3"/>
    <w:rsid w:val="00CF6567"/>
    <w:rsid w:val="00D026FB"/>
    <w:rsid w:val="00D135C9"/>
    <w:rsid w:val="00D159C3"/>
    <w:rsid w:val="00D22C80"/>
    <w:rsid w:val="00D26A3D"/>
    <w:rsid w:val="00D33A90"/>
    <w:rsid w:val="00D34610"/>
    <w:rsid w:val="00D3483A"/>
    <w:rsid w:val="00D35BEB"/>
    <w:rsid w:val="00D407EB"/>
    <w:rsid w:val="00D4603B"/>
    <w:rsid w:val="00D46865"/>
    <w:rsid w:val="00D47423"/>
    <w:rsid w:val="00D50919"/>
    <w:rsid w:val="00D569EB"/>
    <w:rsid w:val="00D64892"/>
    <w:rsid w:val="00D737D6"/>
    <w:rsid w:val="00D74F7C"/>
    <w:rsid w:val="00D84A6E"/>
    <w:rsid w:val="00D856E5"/>
    <w:rsid w:val="00D91C03"/>
    <w:rsid w:val="00D926C1"/>
    <w:rsid w:val="00D92AF3"/>
    <w:rsid w:val="00D930A1"/>
    <w:rsid w:val="00D95CF4"/>
    <w:rsid w:val="00D96360"/>
    <w:rsid w:val="00DB1E57"/>
    <w:rsid w:val="00DB29DD"/>
    <w:rsid w:val="00DB4214"/>
    <w:rsid w:val="00DB7511"/>
    <w:rsid w:val="00DC07B9"/>
    <w:rsid w:val="00DC35A3"/>
    <w:rsid w:val="00DC46BF"/>
    <w:rsid w:val="00DC5FB5"/>
    <w:rsid w:val="00DD36F8"/>
    <w:rsid w:val="00DD4DA2"/>
    <w:rsid w:val="00DE1984"/>
    <w:rsid w:val="00DE1C29"/>
    <w:rsid w:val="00DE716E"/>
    <w:rsid w:val="00DE7291"/>
    <w:rsid w:val="00DE7ADC"/>
    <w:rsid w:val="00DF120D"/>
    <w:rsid w:val="00DF32CA"/>
    <w:rsid w:val="00E01B6C"/>
    <w:rsid w:val="00E123F1"/>
    <w:rsid w:val="00E1494A"/>
    <w:rsid w:val="00E174CB"/>
    <w:rsid w:val="00E3243D"/>
    <w:rsid w:val="00E35D9A"/>
    <w:rsid w:val="00E42E50"/>
    <w:rsid w:val="00E43590"/>
    <w:rsid w:val="00E44AEA"/>
    <w:rsid w:val="00E46762"/>
    <w:rsid w:val="00E51F23"/>
    <w:rsid w:val="00E52E6B"/>
    <w:rsid w:val="00E57869"/>
    <w:rsid w:val="00E604D0"/>
    <w:rsid w:val="00E643E0"/>
    <w:rsid w:val="00E650C8"/>
    <w:rsid w:val="00E71C9C"/>
    <w:rsid w:val="00E7254D"/>
    <w:rsid w:val="00E743B1"/>
    <w:rsid w:val="00E76A22"/>
    <w:rsid w:val="00E96484"/>
    <w:rsid w:val="00EA0ACA"/>
    <w:rsid w:val="00EA36F4"/>
    <w:rsid w:val="00EB070B"/>
    <w:rsid w:val="00EC135C"/>
    <w:rsid w:val="00EC6B7B"/>
    <w:rsid w:val="00ED2E8B"/>
    <w:rsid w:val="00EE533D"/>
    <w:rsid w:val="00EE53B3"/>
    <w:rsid w:val="00EF39E4"/>
    <w:rsid w:val="00F00460"/>
    <w:rsid w:val="00F071CA"/>
    <w:rsid w:val="00F16593"/>
    <w:rsid w:val="00F2498D"/>
    <w:rsid w:val="00F24C5B"/>
    <w:rsid w:val="00F26845"/>
    <w:rsid w:val="00F2718E"/>
    <w:rsid w:val="00F275C0"/>
    <w:rsid w:val="00F27962"/>
    <w:rsid w:val="00F27F13"/>
    <w:rsid w:val="00F307B2"/>
    <w:rsid w:val="00F31B1D"/>
    <w:rsid w:val="00F365F3"/>
    <w:rsid w:val="00F367D8"/>
    <w:rsid w:val="00F3705F"/>
    <w:rsid w:val="00F56650"/>
    <w:rsid w:val="00F66912"/>
    <w:rsid w:val="00F703A2"/>
    <w:rsid w:val="00F725FC"/>
    <w:rsid w:val="00F822FF"/>
    <w:rsid w:val="00F83BAB"/>
    <w:rsid w:val="00F94EA0"/>
    <w:rsid w:val="00FA6376"/>
    <w:rsid w:val="00FA6DA4"/>
    <w:rsid w:val="00FA7A42"/>
    <w:rsid w:val="00FB77E1"/>
    <w:rsid w:val="00FC02F3"/>
    <w:rsid w:val="00FC047F"/>
    <w:rsid w:val="00FC2DCE"/>
    <w:rsid w:val="00FC784F"/>
    <w:rsid w:val="00FD3047"/>
    <w:rsid w:val="00FD3393"/>
    <w:rsid w:val="00FD3BD7"/>
    <w:rsid w:val="00FD603F"/>
    <w:rsid w:val="00FF0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B76F"/>
  <w15:chartTrackingRefBased/>
  <w15:docId w15:val="{BDC06789-5C1F-4698-B164-7710DBD7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75E3"/>
    <w:pPr>
      <w:spacing w:after="0" w:line="240" w:lineRule="auto"/>
    </w:pPr>
    <w:rPr>
      <w:rFonts w:ascii="Calibri" w:hAnsi="Calibri" w:cs="Calibri"/>
      <w:sz w:val="20"/>
    </w:rPr>
  </w:style>
  <w:style w:type="paragraph" w:styleId="Kop1">
    <w:name w:val="heading 1"/>
    <w:basedOn w:val="Standaard"/>
    <w:next w:val="Standaard"/>
    <w:link w:val="Kop1Char"/>
    <w:uiPriority w:val="9"/>
    <w:qFormat/>
    <w:rsid w:val="00EA0ACA"/>
    <w:pPr>
      <w:keepNext/>
      <w:keepLines/>
      <w:spacing w:before="240"/>
      <w:outlineLvl w:val="0"/>
    </w:pPr>
    <w:rPr>
      <w:rFonts w:ascii="Zurich Win95BT" w:eastAsiaTheme="majorEastAsia" w:hAnsi="Zurich Win95BT" w:cstheme="majorBidi"/>
      <w:b/>
      <w:color w:val="5F497A" w:themeColor="accent4" w:themeShade="BF"/>
      <w:sz w:val="28"/>
      <w:szCs w:val="32"/>
    </w:rPr>
  </w:style>
  <w:style w:type="paragraph" w:styleId="Kop2">
    <w:name w:val="heading 2"/>
    <w:basedOn w:val="Standaard"/>
    <w:next w:val="Standaard"/>
    <w:link w:val="Kop2Char"/>
    <w:uiPriority w:val="9"/>
    <w:unhideWhenUsed/>
    <w:qFormat/>
    <w:rsid w:val="00CD4BEB"/>
    <w:pPr>
      <w:keepNext/>
      <w:keepLines/>
      <w:spacing w:before="40" w:after="120"/>
      <w:outlineLvl w:val="1"/>
    </w:pPr>
    <w:rPr>
      <w:rFonts w:ascii="Zurich Win95BT" w:eastAsiaTheme="majorEastAsia" w:hAnsi="Zurich Win95BT" w:cstheme="majorBidi"/>
      <w:b/>
      <w:szCs w:val="26"/>
    </w:rPr>
  </w:style>
  <w:style w:type="paragraph" w:styleId="Kop3">
    <w:name w:val="heading 3"/>
    <w:basedOn w:val="Standaard"/>
    <w:next w:val="Standaard"/>
    <w:link w:val="Kop3Char"/>
    <w:uiPriority w:val="9"/>
    <w:unhideWhenUsed/>
    <w:qFormat/>
    <w:rsid w:val="00D26A3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0666CA"/>
    <w:pPr>
      <w:spacing w:after="200" w:line="276" w:lineRule="auto"/>
      <w:ind w:left="720"/>
      <w:contextualSpacing/>
    </w:pPr>
  </w:style>
  <w:style w:type="character" w:customStyle="1" w:styleId="LijstalineaChar">
    <w:name w:val="Lijstalinea Char"/>
    <w:basedOn w:val="Standaardalinea-lettertype"/>
    <w:link w:val="Lijstalinea"/>
    <w:uiPriority w:val="34"/>
    <w:locked/>
    <w:rsid w:val="008A157D"/>
    <w:rPr>
      <w:rFonts w:ascii="Calibri" w:hAnsi="Calibri" w:cs="Calibri"/>
    </w:rPr>
  </w:style>
  <w:style w:type="paragraph" w:customStyle="1" w:styleId="Kopniveau1">
    <w:name w:val="Kopniveau1"/>
    <w:basedOn w:val="Standaard"/>
    <w:rsid w:val="008A157D"/>
    <w:pPr>
      <w:numPr>
        <w:numId w:val="1"/>
      </w:numPr>
      <w:ind w:left="720" w:firstLine="0"/>
      <w:contextualSpacing/>
    </w:pPr>
    <w:rPr>
      <w:rFonts w:ascii="Arial" w:hAnsi="Arial" w:cs="Arial"/>
      <w:b/>
      <w:bCs/>
      <w:color w:val="31849B"/>
      <w:sz w:val="36"/>
      <w:szCs w:val="36"/>
      <w:lang w:eastAsia="nl-NL"/>
    </w:rPr>
  </w:style>
  <w:style w:type="paragraph" w:customStyle="1" w:styleId="Kopniveau2">
    <w:name w:val="Kopniveau2"/>
    <w:basedOn w:val="Standaard"/>
    <w:rsid w:val="008A157D"/>
    <w:pPr>
      <w:numPr>
        <w:ilvl w:val="1"/>
        <w:numId w:val="1"/>
      </w:numPr>
      <w:ind w:left="720" w:firstLine="0"/>
      <w:contextualSpacing/>
    </w:pPr>
    <w:rPr>
      <w:rFonts w:ascii="Arial" w:hAnsi="Arial" w:cs="Arial"/>
      <w:b/>
      <w:bCs/>
      <w:color w:val="31849B"/>
      <w:sz w:val="28"/>
      <w:szCs w:val="28"/>
      <w:lang w:eastAsia="nl-NL"/>
    </w:rPr>
  </w:style>
  <w:style w:type="character" w:customStyle="1" w:styleId="Kopniveau3Char">
    <w:name w:val="Kopniveau3 Char"/>
    <w:basedOn w:val="Standaardalinea-lettertype"/>
    <w:link w:val="Kopniveau3"/>
    <w:locked/>
    <w:rsid w:val="008A157D"/>
    <w:rPr>
      <w:rFonts w:ascii="Arial" w:hAnsi="Arial" w:cs="Arial"/>
      <w:b/>
      <w:bCs/>
      <w:color w:val="31849B"/>
      <w:sz w:val="20"/>
    </w:rPr>
  </w:style>
  <w:style w:type="paragraph" w:customStyle="1" w:styleId="Kopniveau3">
    <w:name w:val="Kopniveau3"/>
    <w:basedOn w:val="Standaard"/>
    <w:link w:val="Kopniveau3Char"/>
    <w:rsid w:val="008A157D"/>
    <w:pPr>
      <w:numPr>
        <w:ilvl w:val="2"/>
        <w:numId w:val="1"/>
      </w:numPr>
      <w:contextualSpacing/>
    </w:pPr>
    <w:rPr>
      <w:rFonts w:ascii="Arial" w:hAnsi="Arial" w:cs="Arial"/>
      <w:b/>
      <w:bCs/>
      <w:color w:val="31849B"/>
    </w:rPr>
  </w:style>
  <w:style w:type="table" w:styleId="Tabelraster">
    <w:name w:val="Table Grid"/>
    <w:basedOn w:val="Standaardtabel"/>
    <w:uiPriority w:val="59"/>
    <w:rsid w:val="00CC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57EE0"/>
    <w:pPr>
      <w:spacing w:before="100" w:beforeAutospacing="1" w:after="100" w:afterAutospacing="1"/>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7B5A8A"/>
    <w:pPr>
      <w:tabs>
        <w:tab w:val="center" w:pos="4536"/>
        <w:tab w:val="right" w:pos="9072"/>
      </w:tabs>
    </w:pPr>
  </w:style>
  <w:style w:type="character" w:customStyle="1" w:styleId="KoptekstChar">
    <w:name w:val="Koptekst Char"/>
    <w:basedOn w:val="Standaardalinea-lettertype"/>
    <w:link w:val="Koptekst"/>
    <w:uiPriority w:val="99"/>
    <w:rsid w:val="007B5A8A"/>
    <w:rPr>
      <w:rFonts w:ascii="Calibri" w:hAnsi="Calibri" w:cs="Calibri"/>
    </w:rPr>
  </w:style>
  <w:style w:type="paragraph" w:styleId="Voettekst">
    <w:name w:val="footer"/>
    <w:basedOn w:val="Standaard"/>
    <w:link w:val="VoettekstChar"/>
    <w:uiPriority w:val="99"/>
    <w:unhideWhenUsed/>
    <w:rsid w:val="007B5A8A"/>
    <w:pPr>
      <w:tabs>
        <w:tab w:val="center" w:pos="4536"/>
        <w:tab w:val="right" w:pos="9072"/>
      </w:tabs>
    </w:pPr>
  </w:style>
  <w:style w:type="character" w:customStyle="1" w:styleId="VoettekstChar">
    <w:name w:val="Voettekst Char"/>
    <w:basedOn w:val="Standaardalinea-lettertype"/>
    <w:link w:val="Voettekst"/>
    <w:uiPriority w:val="99"/>
    <w:rsid w:val="007B5A8A"/>
    <w:rPr>
      <w:rFonts w:ascii="Calibri" w:hAnsi="Calibri" w:cs="Calibri"/>
    </w:rPr>
  </w:style>
  <w:style w:type="paragraph" w:customStyle="1" w:styleId="Default">
    <w:name w:val="Default"/>
    <w:basedOn w:val="Standaard"/>
    <w:rsid w:val="006D0A59"/>
    <w:pPr>
      <w:autoSpaceDE w:val="0"/>
      <w:autoSpaceDN w:val="0"/>
    </w:pPr>
    <w:rPr>
      <w:rFonts w:ascii="Century Gothic" w:hAnsi="Century Gothic"/>
      <w:color w:val="000000"/>
      <w:sz w:val="24"/>
      <w:szCs w:val="24"/>
    </w:rPr>
  </w:style>
  <w:style w:type="character" w:customStyle="1" w:styleId="Kop1Char">
    <w:name w:val="Kop 1 Char"/>
    <w:basedOn w:val="Standaardalinea-lettertype"/>
    <w:link w:val="Kop1"/>
    <w:uiPriority w:val="9"/>
    <w:rsid w:val="00EA0ACA"/>
    <w:rPr>
      <w:rFonts w:ascii="Zurich Win95BT" w:eastAsiaTheme="majorEastAsia" w:hAnsi="Zurich Win95BT" w:cstheme="majorBidi"/>
      <w:b/>
      <w:color w:val="5F497A" w:themeColor="accent4" w:themeShade="BF"/>
      <w:sz w:val="28"/>
      <w:szCs w:val="32"/>
    </w:rPr>
  </w:style>
  <w:style w:type="character" w:customStyle="1" w:styleId="Kop2Char">
    <w:name w:val="Kop 2 Char"/>
    <w:basedOn w:val="Standaardalinea-lettertype"/>
    <w:link w:val="Kop2"/>
    <w:uiPriority w:val="9"/>
    <w:rsid w:val="00CD4BEB"/>
    <w:rPr>
      <w:rFonts w:ascii="Zurich Win95BT" w:eastAsiaTheme="majorEastAsia" w:hAnsi="Zurich Win95BT" w:cstheme="majorBidi"/>
      <w:b/>
      <w:sz w:val="20"/>
      <w:szCs w:val="26"/>
    </w:rPr>
  </w:style>
  <w:style w:type="paragraph" w:styleId="Kopvaninhoudsopgave">
    <w:name w:val="TOC Heading"/>
    <w:basedOn w:val="Kop1"/>
    <w:next w:val="Standaard"/>
    <w:uiPriority w:val="39"/>
    <w:unhideWhenUsed/>
    <w:qFormat/>
    <w:rsid w:val="0003559B"/>
    <w:pPr>
      <w:spacing w:line="259" w:lineRule="auto"/>
      <w:outlineLvl w:val="9"/>
    </w:pPr>
    <w:rPr>
      <w:rFonts w:asciiTheme="majorHAnsi" w:hAnsiTheme="majorHAnsi"/>
      <w:b w:val="0"/>
      <w:color w:val="365F91" w:themeColor="accent1" w:themeShade="BF"/>
      <w:sz w:val="32"/>
      <w:lang w:eastAsia="nl-NL"/>
    </w:rPr>
  </w:style>
  <w:style w:type="paragraph" w:styleId="Inhopg2">
    <w:name w:val="toc 2"/>
    <w:basedOn w:val="Standaard"/>
    <w:next w:val="Standaard"/>
    <w:autoRedefine/>
    <w:uiPriority w:val="39"/>
    <w:unhideWhenUsed/>
    <w:rsid w:val="0003559B"/>
    <w:pPr>
      <w:spacing w:after="100" w:line="259" w:lineRule="auto"/>
      <w:ind w:left="220"/>
    </w:pPr>
    <w:rPr>
      <w:rFonts w:asciiTheme="minorHAnsi" w:eastAsiaTheme="minorEastAsia" w:hAnsiTheme="minorHAnsi" w:cs="Times New Roman"/>
      <w:lang w:eastAsia="nl-NL"/>
    </w:rPr>
  </w:style>
  <w:style w:type="paragraph" w:styleId="Inhopg1">
    <w:name w:val="toc 1"/>
    <w:basedOn w:val="Standaard"/>
    <w:next w:val="Standaard"/>
    <w:autoRedefine/>
    <w:uiPriority w:val="39"/>
    <w:unhideWhenUsed/>
    <w:rsid w:val="0003559B"/>
    <w:pPr>
      <w:spacing w:after="100" w:line="259" w:lineRule="auto"/>
    </w:pPr>
    <w:rPr>
      <w:rFonts w:asciiTheme="minorHAnsi" w:eastAsiaTheme="minorEastAsia" w:hAnsiTheme="minorHAnsi" w:cs="Times New Roman"/>
      <w:lang w:eastAsia="nl-NL"/>
    </w:rPr>
  </w:style>
  <w:style w:type="paragraph" w:styleId="Inhopg3">
    <w:name w:val="toc 3"/>
    <w:basedOn w:val="Standaard"/>
    <w:next w:val="Standaard"/>
    <w:autoRedefine/>
    <w:uiPriority w:val="39"/>
    <w:unhideWhenUsed/>
    <w:rsid w:val="0003559B"/>
    <w:pPr>
      <w:spacing w:after="100" w:line="259" w:lineRule="auto"/>
      <w:ind w:left="440"/>
    </w:pPr>
    <w:rPr>
      <w:rFonts w:asciiTheme="minorHAnsi" w:eastAsiaTheme="minorEastAsia" w:hAnsiTheme="minorHAnsi" w:cs="Times New Roman"/>
      <w:lang w:eastAsia="nl-NL"/>
    </w:rPr>
  </w:style>
  <w:style w:type="character" w:styleId="Hyperlink">
    <w:name w:val="Hyperlink"/>
    <w:basedOn w:val="Standaardalinea-lettertype"/>
    <w:uiPriority w:val="99"/>
    <w:unhideWhenUsed/>
    <w:rsid w:val="0003559B"/>
    <w:rPr>
      <w:color w:val="0000FF" w:themeColor="hyperlink"/>
      <w:u w:val="single"/>
    </w:rPr>
  </w:style>
  <w:style w:type="character" w:styleId="Onopgelostemelding">
    <w:name w:val="Unresolved Mention"/>
    <w:basedOn w:val="Standaardalinea-lettertype"/>
    <w:uiPriority w:val="99"/>
    <w:semiHidden/>
    <w:unhideWhenUsed/>
    <w:rsid w:val="006C3A5B"/>
    <w:rPr>
      <w:color w:val="605E5C"/>
      <w:shd w:val="clear" w:color="auto" w:fill="E1DFDD"/>
    </w:rPr>
  </w:style>
  <w:style w:type="character" w:styleId="Verwijzingopmerking">
    <w:name w:val="annotation reference"/>
    <w:basedOn w:val="Standaardalinea-lettertype"/>
    <w:uiPriority w:val="99"/>
    <w:semiHidden/>
    <w:unhideWhenUsed/>
    <w:rsid w:val="00022EB6"/>
    <w:rPr>
      <w:sz w:val="16"/>
      <w:szCs w:val="16"/>
    </w:rPr>
  </w:style>
  <w:style w:type="paragraph" w:styleId="Tekstopmerking">
    <w:name w:val="annotation text"/>
    <w:basedOn w:val="Standaard"/>
    <w:link w:val="TekstopmerkingChar"/>
    <w:uiPriority w:val="99"/>
    <w:unhideWhenUsed/>
    <w:rsid w:val="00022EB6"/>
    <w:rPr>
      <w:szCs w:val="20"/>
    </w:rPr>
  </w:style>
  <w:style w:type="character" w:customStyle="1" w:styleId="TekstopmerkingChar">
    <w:name w:val="Tekst opmerking Char"/>
    <w:basedOn w:val="Standaardalinea-lettertype"/>
    <w:link w:val="Tekstopmerking"/>
    <w:uiPriority w:val="99"/>
    <w:rsid w:val="00022EB6"/>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022EB6"/>
    <w:rPr>
      <w:b/>
      <w:bCs/>
    </w:rPr>
  </w:style>
  <w:style w:type="character" w:customStyle="1" w:styleId="OnderwerpvanopmerkingChar">
    <w:name w:val="Onderwerp van opmerking Char"/>
    <w:basedOn w:val="TekstopmerkingChar"/>
    <w:link w:val="Onderwerpvanopmerking"/>
    <w:uiPriority w:val="99"/>
    <w:semiHidden/>
    <w:rsid w:val="00022EB6"/>
    <w:rPr>
      <w:rFonts w:ascii="Calibri" w:hAnsi="Calibri" w:cs="Calibri"/>
      <w:b/>
      <w:bCs/>
      <w:sz w:val="20"/>
      <w:szCs w:val="20"/>
    </w:rPr>
  </w:style>
  <w:style w:type="paragraph" w:styleId="Revisie">
    <w:name w:val="Revision"/>
    <w:hidden/>
    <w:uiPriority w:val="99"/>
    <w:semiHidden/>
    <w:rsid w:val="00FB77E1"/>
    <w:pPr>
      <w:spacing w:after="0" w:line="240" w:lineRule="auto"/>
    </w:pPr>
    <w:rPr>
      <w:rFonts w:ascii="Calibri" w:hAnsi="Calibri" w:cs="Calibri"/>
      <w:sz w:val="20"/>
    </w:rPr>
  </w:style>
  <w:style w:type="character" w:customStyle="1" w:styleId="Kop3Char">
    <w:name w:val="Kop 3 Char"/>
    <w:basedOn w:val="Standaardalinea-lettertype"/>
    <w:link w:val="Kop3"/>
    <w:uiPriority w:val="9"/>
    <w:rsid w:val="00D26A3D"/>
    <w:rPr>
      <w:rFonts w:asciiTheme="majorHAnsi" w:eastAsiaTheme="majorEastAsia" w:hAnsiTheme="majorHAnsi" w:cstheme="majorBidi"/>
      <w:color w:val="243F60" w:themeColor="accent1" w:themeShade="7F"/>
      <w:sz w:val="24"/>
      <w:szCs w:val="24"/>
    </w:rPr>
  </w:style>
  <w:style w:type="paragraph" w:styleId="Geenafstand">
    <w:name w:val="No Spacing"/>
    <w:uiPriority w:val="1"/>
    <w:qFormat/>
    <w:rsid w:val="00136898"/>
    <w:pPr>
      <w:spacing w:after="0" w:line="240" w:lineRule="auto"/>
    </w:pPr>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620">
      <w:bodyDiv w:val="1"/>
      <w:marLeft w:val="0"/>
      <w:marRight w:val="0"/>
      <w:marTop w:val="0"/>
      <w:marBottom w:val="0"/>
      <w:divBdr>
        <w:top w:val="none" w:sz="0" w:space="0" w:color="auto"/>
        <w:left w:val="none" w:sz="0" w:space="0" w:color="auto"/>
        <w:bottom w:val="none" w:sz="0" w:space="0" w:color="auto"/>
        <w:right w:val="none" w:sz="0" w:space="0" w:color="auto"/>
      </w:divBdr>
    </w:div>
    <w:div w:id="86191437">
      <w:bodyDiv w:val="1"/>
      <w:marLeft w:val="0"/>
      <w:marRight w:val="0"/>
      <w:marTop w:val="0"/>
      <w:marBottom w:val="0"/>
      <w:divBdr>
        <w:top w:val="none" w:sz="0" w:space="0" w:color="auto"/>
        <w:left w:val="none" w:sz="0" w:space="0" w:color="auto"/>
        <w:bottom w:val="none" w:sz="0" w:space="0" w:color="auto"/>
        <w:right w:val="none" w:sz="0" w:space="0" w:color="auto"/>
      </w:divBdr>
    </w:div>
    <w:div w:id="117720570">
      <w:bodyDiv w:val="1"/>
      <w:marLeft w:val="0"/>
      <w:marRight w:val="0"/>
      <w:marTop w:val="0"/>
      <w:marBottom w:val="0"/>
      <w:divBdr>
        <w:top w:val="none" w:sz="0" w:space="0" w:color="auto"/>
        <w:left w:val="none" w:sz="0" w:space="0" w:color="auto"/>
        <w:bottom w:val="none" w:sz="0" w:space="0" w:color="auto"/>
        <w:right w:val="none" w:sz="0" w:space="0" w:color="auto"/>
      </w:divBdr>
    </w:div>
    <w:div w:id="354188503">
      <w:bodyDiv w:val="1"/>
      <w:marLeft w:val="0"/>
      <w:marRight w:val="0"/>
      <w:marTop w:val="0"/>
      <w:marBottom w:val="0"/>
      <w:divBdr>
        <w:top w:val="none" w:sz="0" w:space="0" w:color="auto"/>
        <w:left w:val="none" w:sz="0" w:space="0" w:color="auto"/>
        <w:bottom w:val="none" w:sz="0" w:space="0" w:color="auto"/>
        <w:right w:val="none" w:sz="0" w:space="0" w:color="auto"/>
      </w:divBdr>
    </w:div>
    <w:div w:id="377436701">
      <w:bodyDiv w:val="1"/>
      <w:marLeft w:val="0"/>
      <w:marRight w:val="0"/>
      <w:marTop w:val="0"/>
      <w:marBottom w:val="0"/>
      <w:divBdr>
        <w:top w:val="none" w:sz="0" w:space="0" w:color="auto"/>
        <w:left w:val="none" w:sz="0" w:space="0" w:color="auto"/>
        <w:bottom w:val="none" w:sz="0" w:space="0" w:color="auto"/>
        <w:right w:val="none" w:sz="0" w:space="0" w:color="auto"/>
      </w:divBdr>
    </w:div>
    <w:div w:id="438917601">
      <w:bodyDiv w:val="1"/>
      <w:marLeft w:val="0"/>
      <w:marRight w:val="0"/>
      <w:marTop w:val="0"/>
      <w:marBottom w:val="0"/>
      <w:divBdr>
        <w:top w:val="none" w:sz="0" w:space="0" w:color="auto"/>
        <w:left w:val="none" w:sz="0" w:space="0" w:color="auto"/>
        <w:bottom w:val="none" w:sz="0" w:space="0" w:color="auto"/>
        <w:right w:val="none" w:sz="0" w:space="0" w:color="auto"/>
      </w:divBdr>
    </w:div>
    <w:div w:id="554312824">
      <w:bodyDiv w:val="1"/>
      <w:marLeft w:val="0"/>
      <w:marRight w:val="0"/>
      <w:marTop w:val="0"/>
      <w:marBottom w:val="0"/>
      <w:divBdr>
        <w:top w:val="none" w:sz="0" w:space="0" w:color="auto"/>
        <w:left w:val="none" w:sz="0" w:space="0" w:color="auto"/>
        <w:bottom w:val="none" w:sz="0" w:space="0" w:color="auto"/>
        <w:right w:val="none" w:sz="0" w:space="0" w:color="auto"/>
      </w:divBdr>
    </w:div>
    <w:div w:id="726879480">
      <w:bodyDiv w:val="1"/>
      <w:marLeft w:val="0"/>
      <w:marRight w:val="0"/>
      <w:marTop w:val="0"/>
      <w:marBottom w:val="0"/>
      <w:divBdr>
        <w:top w:val="none" w:sz="0" w:space="0" w:color="auto"/>
        <w:left w:val="none" w:sz="0" w:space="0" w:color="auto"/>
        <w:bottom w:val="none" w:sz="0" w:space="0" w:color="auto"/>
        <w:right w:val="none" w:sz="0" w:space="0" w:color="auto"/>
      </w:divBdr>
    </w:div>
    <w:div w:id="1034187067">
      <w:bodyDiv w:val="1"/>
      <w:marLeft w:val="0"/>
      <w:marRight w:val="0"/>
      <w:marTop w:val="0"/>
      <w:marBottom w:val="0"/>
      <w:divBdr>
        <w:top w:val="none" w:sz="0" w:space="0" w:color="auto"/>
        <w:left w:val="none" w:sz="0" w:space="0" w:color="auto"/>
        <w:bottom w:val="none" w:sz="0" w:space="0" w:color="auto"/>
        <w:right w:val="none" w:sz="0" w:space="0" w:color="auto"/>
      </w:divBdr>
      <w:divsChild>
        <w:div w:id="1580169362">
          <w:marLeft w:val="0"/>
          <w:marRight w:val="0"/>
          <w:marTop w:val="0"/>
          <w:marBottom w:val="0"/>
          <w:divBdr>
            <w:top w:val="single" w:sz="2" w:space="0" w:color="E2E8F0"/>
            <w:left w:val="single" w:sz="2" w:space="0" w:color="E2E8F0"/>
            <w:bottom w:val="single" w:sz="2" w:space="0" w:color="E2E8F0"/>
            <w:right w:val="single" w:sz="2" w:space="0" w:color="E2E8F0"/>
          </w:divBdr>
          <w:divsChild>
            <w:div w:id="793602378">
              <w:marLeft w:val="0"/>
              <w:marRight w:val="0"/>
              <w:marTop w:val="0"/>
              <w:marBottom w:val="0"/>
              <w:divBdr>
                <w:top w:val="single" w:sz="2" w:space="0" w:color="E2E8F0"/>
                <w:left w:val="none" w:sz="0" w:space="0" w:color="auto"/>
                <w:bottom w:val="single" w:sz="2" w:space="0" w:color="E2E8F0"/>
                <w:right w:val="single" w:sz="2" w:space="0" w:color="E2E8F0"/>
              </w:divBdr>
            </w:div>
          </w:divsChild>
        </w:div>
        <w:div w:id="133446582">
          <w:marLeft w:val="0"/>
          <w:marRight w:val="0"/>
          <w:marTop w:val="0"/>
          <w:marBottom w:val="0"/>
          <w:divBdr>
            <w:top w:val="single" w:sz="2" w:space="0" w:color="E2E8F0"/>
            <w:left w:val="single" w:sz="2" w:space="0" w:color="E2E8F0"/>
            <w:bottom w:val="single" w:sz="2" w:space="0" w:color="E2E8F0"/>
            <w:right w:val="single" w:sz="2" w:space="0" w:color="E2E8F0"/>
          </w:divBdr>
          <w:divsChild>
            <w:div w:id="1913273508">
              <w:marLeft w:val="0"/>
              <w:marRight w:val="0"/>
              <w:marTop w:val="0"/>
              <w:marBottom w:val="0"/>
              <w:divBdr>
                <w:top w:val="single" w:sz="2" w:space="0" w:color="E2E8F0"/>
                <w:left w:val="single" w:sz="2" w:space="0" w:color="E2E8F0"/>
                <w:bottom w:val="single" w:sz="2" w:space="0" w:color="E2E8F0"/>
                <w:right w:val="single" w:sz="2" w:space="0" w:color="E2E8F0"/>
              </w:divBdr>
              <w:divsChild>
                <w:div w:id="733509713">
                  <w:marLeft w:val="0"/>
                  <w:marRight w:val="0"/>
                  <w:marTop w:val="0"/>
                  <w:marBottom w:val="0"/>
                  <w:divBdr>
                    <w:top w:val="single" w:sz="2" w:space="0" w:color="E2E8F0"/>
                    <w:left w:val="single" w:sz="2" w:space="0" w:color="E2E8F0"/>
                    <w:bottom w:val="single" w:sz="2" w:space="0" w:color="E2E8F0"/>
                    <w:right w:val="single" w:sz="2" w:space="0" w:color="E2E8F0"/>
                  </w:divBdr>
                  <w:divsChild>
                    <w:div w:id="60472632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043167836">
      <w:bodyDiv w:val="1"/>
      <w:marLeft w:val="0"/>
      <w:marRight w:val="0"/>
      <w:marTop w:val="0"/>
      <w:marBottom w:val="0"/>
      <w:divBdr>
        <w:top w:val="none" w:sz="0" w:space="0" w:color="auto"/>
        <w:left w:val="none" w:sz="0" w:space="0" w:color="auto"/>
        <w:bottom w:val="none" w:sz="0" w:space="0" w:color="auto"/>
        <w:right w:val="none" w:sz="0" w:space="0" w:color="auto"/>
      </w:divBdr>
      <w:divsChild>
        <w:div w:id="900871259">
          <w:marLeft w:val="0"/>
          <w:marRight w:val="0"/>
          <w:marTop w:val="0"/>
          <w:marBottom w:val="0"/>
          <w:divBdr>
            <w:top w:val="single" w:sz="2" w:space="0" w:color="E2E8F0"/>
            <w:left w:val="single" w:sz="2" w:space="0" w:color="E2E8F0"/>
            <w:bottom w:val="single" w:sz="2" w:space="0" w:color="E2E8F0"/>
            <w:right w:val="single" w:sz="2" w:space="0" w:color="E2E8F0"/>
          </w:divBdr>
          <w:divsChild>
            <w:div w:id="74717290">
              <w:marLeft w:val="0"/>
              <w:marRight w:val="0"/>
              <w:marTop w:val="0"/>
              <w:marBottom w:val="0"/>
              <w:divBdr>
                <w:top w:val="single" w:sz="2" w:space="0" w:color="E2E8F0"/>
                <w:left w:val="none" w:sz="0" w:space="0" w:color="auto"/>
                <w:bottom w:val="single" w:sz="2" w:space="0" w:color="E2E8F0"/>
                <w:right w:val="single" w:sz="2" w:space="0" w:color="E2E8F0"/>
              </w:divBdr>
            </w:div>
          </w:divsChild>
        </w:div>
        <w:div w:id="2120640387">
          <w:marLeft w:val="0"/>
          <w:marRight w:val="0"/>
          <w:marTop w:val="0"/>
          <w:marBottom w:val="0"/>
          <w:divBdr>
            <w:top w:val="single" w:sz="2" w:space="0" w:color="E2E8F0"/>
            <w:left w:val="single" w:sz="2" w:space="0" w:color="E2E8F0"/>
            <w:bottom w:val="single" w:sz="2" w:space="0" w:color="E2E8F0"/>
            <w:right w:val="single" w:sz="2" w:space="0" w:color="E2E8F0"/>
          </w:divBdr>
          <w:divsChild>
            <w:div w:id="1286355145">
              <w:marLeft w:val="0"/>
              <w:marRight w:val="0"/>
              <w:marTop w:val="0"/>
              <w:marBottom w:val="0"/>
              <w:divBdr>
                <w:top w:val="single" w:sz="2" w:space="0" w:color="E2E8F0"/>
                <w:left w:val="single" w:sz="2" w:space="0" w:color="E2E8F0"/>
                <w:bottom w:val="single" w:sz="2" w:space="0" w:color="E2E8F0"/>
                <w:right w:val="single" w:sz="2" w:space="0" w:color="E2E8F0"/>
              </w:divBdr>
              <w:divsChild>
                <w:div w:id="486899039">
                  <w:marLeft w:val="0"/>
                  <w:marRight w:val="0"/>
                  <w:marTop w:val="0"/>
                  <w:marBottom w:val="0"/>
                  <w:divBdr>
                    <w:top w:val="single" w:sz="2" w:space="0" w:color="E2E8F0"/>
                    <w:left w:val="single" w:sz="2" w:space="0" w:color="E2E8F0"/>
                    <w:bottom w:val="single" w:sz="2" w:space="0" w:color="E2E8F0"/>
                    <w:right w:val="single" w:sz="2" w:space="0" w:color="E2E8F0"/>
                  </w:divBdr>
                  <w:divsChild>
                    <w:div w:id="64601004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208374836">
      <w:bodyDiv w:val="1"/>
      <w:marLeft w:val="0"/>
      <w:marRight w:val="0"/>
      <w:marTop w:val="0"/>
      <w:marBottom w:val="0"/>
      <w:divBdr>
        <w:top w:val="none" w:sz="0" w:space="0" w:color="auto"/>
        <w:left w:val="none" w:sz="0" w:space="0" w:color="auto"/>
        <w:bottom w:val="none" w:sz="0" w:space="0" w:color="auto"/>
        <w:right w:val="none" w:sz="0" w:space="0" w:color="auto"/>
      </w:divBdr>
    </w:div>
    <w:div w:id="1217935169">
      <w:bodyDiv w:val="1"/>
      <w:marLeft w:val="0"/>
      <w:marRight w:val="0"/>
      <w:marTop w:val="0"/>
      <w:marBottom w:val="0"/>
      <w:divBdr>
        <w:top w:val="none" w:sz="0" w:space="0" w:color="auto"/>
        <w:left w:val="none" w:sz="0" w:space="0" w:color="auto"/>
        <w:bottom w:val="none" w:sz="0" w:space="0" w:color="auto"/>
        <w:right w:val="none" w:sz="0" w:space="0" w:color="auto"/>
      </w:divBdr>
      <w:divsChild>
        <w:div w:id="1026904238">
          <w:marLeft w:val="547"/>
          <w:marRight w:val="0"/>
          <w:marTop w:val="96"/>
          <w:marBottom w:val="0"/>
          <w:divBdr>
            <w:top w:val="none" w:sz="0" w:space="0" w:color="auto"/>
            <w:left w:val="none" w:sz="0" w:space="0" w:color="auto"/>
            <w:bottom w:val="none" w:sz="0" w:space="0" w:color="auto"/>
            <w:right w:val="none" w:sz="0" w:space="0" w:color="auto"/>
          </w:divBdr>
        </w:div>
        <w:div w:id="1932468443">
          <w:marLeft w:val="547"/>
          <w:marRight w:val="0"/>
          <w:marTop w:val="96"/>
          <w:marBottom w:val="0"/>
          <w:divBdr>
            <w:top w:val="none" w:sz="0" w:space="0" w:color="auto"/>
            <w:left w:val="none" w:sz="0" w:space="0" w:color="auto"/>
            <w:bottom w:val="none" w:sz="0" w:space="0" w:color="auto"/>
            <w:right w:val="none" w:sz="0" w:space="0" w:color="auto"/>
          </w:divBdr>
        </w:div>
        <w:div w:id="491408555">
          <w:marLeft w:val="547"/>
          <w:marRight w:val="0"/>
          <w:marTop w:val="96"/>
          <w:marBottom w:val="0"/>
          <w:divBdr>
            <w:top w:val="none" w:sz="0" w:space="0" w:color="auto"/>
            <w:left w:val="none" w:sz="0" w:space="0" w:color="auto"/>
            <w:bottom w:val="none" w:sz="0" w:space="0" w:color="auto"/>
            <w:right w:val="none" w:sz="0" w:space="0" w:color="auto"/>
          </w:divBdr>
        </w:div>
        <w:div w:id="1480420678">
          <w:marLeft w:val="547"/>
          <w:marRight w:val="0"/>
          <w:marTop w:val="96"/>
          <w:marBottom w:val="0"/>
          <w:divBdr>
            <w:top w:val="none" w:sz="0" w:space="0" w:color="auto"/>
            <w:left w:val="none" w:sz="0" w:space="0" w:color="auto"/>
            <w:bottom w:val="none" w:sz="0" w:space="0" w:color="auto"/>
            <w:right w:val="none" w:sz="0" w:space="0" w:color="auto"/>
          </w:divBdr>
        </w:div>
      </w:divsChild>
    </w:div>
    <w:div w:id="1294094832">
      <w:bodyDiv w:val="1"/>
      <w:marLeft w:val="0"/>
      <w:marRight w:val="0"/>
      <w:marTop w:val="0"/>
      <w:marBottom w:val="0"/>
      <w:divBdr>
        <w:top w:val="none" w:sz="0" w:space="0" w:color="auto"/>
        <w:left w:val="none" w:sz="0" w:space="0" w:color="auto"/>
        <w:bottom w:val="none" w:sz="0" w:space="0" w:color="auto"/>
        <w:right w:val="none" w:sz="0" w:space="0" w:color="auto"/>
      </w:divBdr>
    </w:div>
    <w:div w:id="1303999937">
      <w:bodyDiv w:val="1"/>
      <w:marLeft w:val="0"/>
      <w:marRight w:val="0"/>
      <w:marTop w:val="0"/>
      <w:marBottom w:val="0"/>
      <w:divBdr>
        <w:top w:val="none" w:sz="0" w:space="0" w:color="auto"/>
        <w:left w:val="none" w:sz="0" w:space="0" w:color="auto"/>
        <w:bottom w:val="none" w:sz="0" w:space="0" w:color="auto"/>
        <w:right w:val="none" w:sz="0" w:space="0" w:color="auto"/>
      </w:divBdr>
      <w:divsChild>
        <w:div w:id="243612256">
          <w:marLeft w:val="547"/>
          <w:marRight w:val="0"/>
          <w:marTop w:val="134"/>
          <w:marBottom w:val="0"/>
          <w:divBdr>
            <w:top w:val="none" w:sz="0" w:space="0" w:color="auto"/>
            <w:left w:val="none" w:sz="0" w:space="0" w:color="auto"/>
            <w:bottom w:val="none" w:sz="0" w:space="0" w:color="auto"/>
            <w:right w:val="none" w:sz="0" w:space="0" w:color="auto"/>
          </w:divBdr>
        </w:div>
        <w:div w:id="1606957731">
          <w:marLeft w:val="547"/>
          <w:marRight w:val="0"/>
          <w:marTop w:val="134"/>
          <w:marBottom w:val="0"/>
          <w:divBdr>
            <w:top w:val="none" w:sz="0" w:space="0" w:color="auto"/>
            <w:left w:val="none" w:sz="0" w:space="0" w:color="auto"/>
            <w:bottom w:val="none" w:sz="0" w:space="0" w:color="auto"/>
            <w:right w:val="none" w:sz="0" w:space="0" w:color="auto"/>
          </w:divBdr>
        </w:div>
        <w:div w:id="78139259">
          <w:marLeft w:val="547"/>
          <w:marRight w:val="0"/>
          <w:marTop w:val="134"/>
          <w:marBottom w:val="0"/>
          <w:divBdr>
            <w:top w:val="none" w:sz="0" w:space="0" w:color="auto"/>
            <w:left w:val="none" w:sz="0" w:space="0" w:color="auto"/>
            <w:bottom w:val="none" w:sz="0" w:space="0" w:color="auto"/>
            <w:right w:val="none" w:sz="0" w:space="0" w:color="auto"/>
          </w:divBdr>
        </w:div>
      </w:divsChild>
    </w:div>
    <w:div w:id="1714695835">
      <w:bodyDiv w:val="1"/>
      <w:marLeft w:val="0"/>
      <w:marRight w:val="0"/>
      <w:marTop w:val="0"/>
      <w:marBottom w:val="0"/>
      <w:divBdr>
        <w:top w:val="none" w:sz="0" w:space="0" w:color="auto"/>
        <w:left w:val="none" w:sz="0" w:space="0" w:color="auto"/>
        <w:bottom w:val="none" w:sz="0" w:space="0" w:color="auto"/>
        <w:right w:val="none" w:sz="0" w:space="0" w:color="auto"/>
      </w:divBdr>
    </w:div>
    <w:div w:id="18751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5" ma:contentTypeDescription="Een nieuw document maken." ma:contentTypeScope="" ma:versionID="554f535971eec9c5a59e9207b2dc7ec0">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13410430a9ef7434d80a3aa051193c02"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bdee57-a0db-49c9-9320-9d7f87fa1d06" xsi:nil="true"/>
    <lcf76f155ced4ddcb4097134ff3c332f xmlns="cf15caa5-70d9-4ebe-a4db-25d098c54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789A6E-DF75-4770-9717-025275F85F86}">
  <ds:schemaRefs>
    <ds:schemaRef ds:uri="http://schemas.openxmlformats.org/officeDocument/2006/bibliography"/>
  </ds:schemaRefs>
</ds:datastoreItem>
</file>

<file path=customXml/itemProps2.xml><?xml version="1.0" encoding="utf-8"?>
<ds:datastoreItem xmlns:ds="http://schemas.openxmlformats.org/officeDocument/2006/customXml" ds:itemID="{050F2661-4ADB-436E-A3CA-5006FDC2C9D5}"/>
</file>

<file path=customXml/itemProps3.xml><?xml version="1.0" encoding="utf-8"?>
<ds:datastoreItem xmlns:ds="http://schemas.openxmlformats.org/officeDocument/2006/customXml" ds:itemID="{3B957CD8-13BC-4682-A411-4FE91D763856}"/>
</file>

<file path=customXml/itemProps4.xml><?xml version="1.0" encoding="utf-8"?>
<ds:datastoreItem xmlns:ds="http://schemas.openxmlformats.org/officeDocument/2006/customXml" ds:itemID="{5ABEF4C0-FFD8-4E88-A0DD-FC96754FEA14}"/>
</file>

<file path=docProps/app.xml><?xml version="1.0" encoding="utf-8"?>
<Properties xmlns="http://schemas.openxmlformats.org/officeDocument/2006/extended-properties" xmlns:vt="http://schemas.openxmlformats.org/officeDocument/2006/docPropsVTypes">
  <Template>Normal</Template>
  <TotalTime>157</TotalTime>
  <Pages>6</Pages>
  <Words>1929</Words>
  <Characters>10610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ten Hout</dc:creator>
  <cp:keywords/>
  <dc:description/>
  <cp:lastModifiedBy>Nadine van der Werf</cp:lastModifiedBy>
  <cp:revision>6</cp:revision>
  <dcterms:created xsi:type="dcterms:W3CDTF">2022-10-05T14:18:00Z</dcterms:created>
  <dcterms:modified xsi:type="dcterms:W3CDTF">2022-10-21T08:26:00Z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